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A1" w:rsidRPr="00BD3E2C" w:rsidRDefault="006E5F0F" w:rsidP="003E7A92">
      <w:pPr>
        <w:jc w:val="center"/>
        <w:rPr>
          <w:b/>
        </w:rPr>
      </w:pPr>
      <w:r>
        <w:rPr>
          <w:noProof/>
        </w:rPr>
        <w:drawing>
          <wp:anchor distT="0" distB="0" distL="114300" distR="114300" simplePos="0" relativeHeight="251660288" behindDoc="1" locked="0" layoutInCell="1" allowOverlap="1" wp14:anchorId="75E825D6" wp14:editId="660089D6">
            <wp:simplePos x="0" y="0"/>
            <wp:positionH relativeFrom="column">
              <wp:posOffset>114300</wp:posOffset>
            </wp:positionH>
            <wp:positionV relativeFrom="paragraph">
              <wp:posOffset>53340</wp:posOffset>
            </wp:positionV>
            <wp:extent cx="977900" cy="758825"/>
            <wp:effectExtent l="0" t="0" r="0" b="3175"/>
            <wp:wrapThrough wrapText="bothSides">
              <wp:wrapPolygon edited="0">
                <wp:start x="0" y="0"/>
                <wp:lineTo x="0" y="21148"/>
                <wp:lineTo x="21039" y="21148"/>
                <wp:lineTo x="21039" y="0"/>
                <wp:lineTo x="0" y="0"/>
              </wp:wrapPolygon>
            </wp:wrapThrough>
            <wp:docPr id="5" name="Picture 2" descr="D:\USPS10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USPS100y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758825"/>
                    </a:xfrm>
                    <a:prstGeom prst="rect">
                      <a:avLst/>
                    </a:prstGeom>
                    <a:noFill/>
                    <a:extLst/>
                  </pic:spPr>
                </pic:pic>
              </a:graphicData>
            </a:graphic>
            <wp14:sizeRelH relativeFrom="page">
              <wp14:pctWidth>0</wp14:pctWidth>
            </wp14:sizeRelH>
            <wp14:sizeRelV relativeFrom="page">
              <wp14:pctHeight>0</wp14:pctHeight>
            </wp14:sizeRelV>
          </wp:anchor>
        </w:drawing>
      </w:r>
      <w:r w:rsidR="00782E10">
        <w:rPr>
          <w:noProof/>
        </w:rPr>
        <w:drawing>
          <wp:anchor distT="0" distB="0" distL="114300" distR="114300" simplePos="0" relativeHeight="251659264" behindDoc="1" locked="0" layoutInCell="1" allowOverlap="1" wp14:anchorId="4C6A7DD3" wp14:editId="2C69E7A3">
            <wp:simplePos x="0" y="0"/>
            <wp:positionH relativeFrom="column">
              <wp:posOffset>5219700</wp:posOffset>
            </wp:positionH>
            <wp:positionV relativeFrom="paragraph">
              <wp:posOffset>-3810</wp:posOffset>
            </wp:positionV>
            <wp:extent cx="911492" cy="640080"/>
            <wp:effectExtent l="0" t="0" r="3175" b="7620"/>
            <wp:wrapThrough wrapText="bothSides">
              <wp:wrapPolygon edited="0">
                <wp:start x="0" y="0"/>
                <wp:lineTo x="0" y="21214"/>
                <wp:lineTo x="1355" y="21214"/>
                <wp:lineTo x="20321" y="11571"/>
                <wp:lineTo x="21224" y="10286"/>
                <wp:lineTo x="1806" y="0"/>
                <wp:lineTo x="0" y="0"/>
              </wp:wrapPolygon>
            </wp:wrapThrough>
            <wp:docPr id="1" name="Picture 1" descr="http://www.usps.org/f_stuff/gifs/squadrons/Greenw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ps.org/f_stuff/gifs/squadrons/Greenwich.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492"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99E">
        <w:rPr>
          <w:b/>
        </w:rPr>
        <w:t xml:space="preserve">                         </w:t>
      </w:r>
    </w:p>
    <w:p w:rsidR="003E7A92" w:rsidRDefault="001A1EC3" w:rsidP="003E7A92">
      <w:pPr>
        <w:jc w:val="center"/>
        <w:rPr>
          <w:b/>
        </w:rPr>
      </w:pPr>
      <w:r w:rsidRPr="001A1EC3">
        <w:rPr>
          <w:b/>
          <w:i/>
        </w:rPr>
        <w:t>GREENWICH SAIL &amp;</w:t>
      </w:r>
      <w:r w:rsidRPr="00BD3E2C">
        <w:rPr>
          <w:b/>
        </w:rPr>
        <w:t xml:space="preserve"> POWER SQUADRON</w:t>
      </w:r>
      <w:r>
        <w:rPr>
          <w:b/>
        </w:rPr>
        <w:t xml:space="preserve">                               </w:t>
      </w:r>
      <w:r>
        <w:rPr>
          <w:noProof/>
        </w:rPr>
        <w:t xml:space="preserve">     </w:t>
      </w:r>
    </w:p>
    <w:p w:rsidR="001A1EC3" w:rsidRDefault="003E7A92" w:rsidP="001A1EC3">
      <w:pPr>
        <w:jc w:val="center"/>
        <w:rPr>
          <w:b/>
        </w:rPr>
      </w:pPr>
      <w:r>
        <w:rPr>
          <w:b/>
        </w:rPr>
        <w:t xml:space="preserve">  </w:t>
      </w:r>
      <w:r w:rsidR="00140A98">
        <w:rPr>
          <w:b/>
        </w:rPr>
        <w:t xml:space="preserve">   </w:t>
      </w:r>
      <w:hyperlink r:id="rId8" w:history="1">
        <w:r w:rsidR="001A1EC3" w:rsidRPr="009933CD">
          <w:rPr>
            <w:rStyle w:val="Hyperlink"/>
            <w:b/>
          </w:rPr>
          <w:t>www.GreenwichSPS.org</w:t>
        </w:r>
      </w:hyperlink>
    </w:p>
    <w:p w:rsidR="00782E10" w:rsidRDefault="00140A98" w:rsidP="00782E10">
      <w:pPr>
        <w:rPr>
          <w:b/>
        </w:rPr>
      </w:pPr>
      <w:r>
        <w:rPr>
          <w:b/>
        </w:rPr>
        <w:t xml:space="preserve">  </w:t>
      </w:r>
      <w:r w:rsidR="00782E10">
        <w:rPr>
          <w:b/>
        </w:rPr>
        <w:t xml:space="preserve">    </w:t>
      </w:r>
    </w:p>
    <w:p w:rsidR="006E5F0F" w:rsidRDefault="001A1EC3" w:rsidP="00782E10">
      <w:pPr>
        <w:rPr>
          <w:b/>
          <w:sz w:val="28"/>
          <w:szCs w:val="28"/>
        </w:rPr>
      </w:pPr>
      <w:r>
        <w:rPr>
          <w:b/>
          <w:sz w:val="28"/>
          <w:szCs w:val="28"/>
        </w:rPr>
        <w:t xml:space="preserve">           </w:t>
      </w:r>
    </w:p>
    <w:p w:rsidR="00782E10" w:rsidRDefault="003E7A92" w:rsidP="006E5F0F">
      <w:pPr>
        <w:jc w:val="center"/>
        <w:rPr>
          <w:b/>
          <w:sz w:val="28"/>
          <w:szCs w:val="28"/>
        </w:rPr>
      </w:pPr>
      <w:r w:rsidRPr="00140A98">
        <w:rPr>
          <w:b/>
          <w:sz w:val="28"/>
          <w:szCs w:val="28"/>
        </w:rPr>
        <w:t>8</w:t>
      </w:r>
      <w:r w:rsidR="00875D1D">
        <w:rPr>
          <w:b/>
          <w:sz w:val="28"/>
          <w:szCs w:val="28"/>
        </w:rPr>
        <w:t>-</w:t>
      </w:r>
      <w:r w:rsidRPr="00140A98">
        <w:rPr>
          <w:b/>
          <w:sz w:val="28"/>
          <w:szCs w:val="28"/>
        </w:rPr>
        <w:t xml:space="preserve">Hour ABC Course Given over Two </w:t>
      </w:r>
      <w:r w:rsidR="00140A98" w:rsidRPr="00140A98">
        <w:rPr>
          <w:b/>
          <w:sz w:val="28"/>
          <w:szCs w:val="28"/>
        </w:rPr>
        <w:t>Saturd</w:t>
      </w:r>
      <w:r w:rsidRPr="00140A98">
        <w:rPr>
          <w:b/>
          <w:sz w:val="28"/>
          <w:szCs w:val="28"/>
        </w:rPr>
        <w:t>ays</w:t>
      </w:r>
    </w:p>
    <w:p w:rsidR="0014007F" w:rsidRPr="0014007F" w:rsidRDefault="0014007F" w:rsidP="00435336">
      <w:pPr>
        <w:jc w:val="center"/>
        <w:rPr>
          <w:sz w:val="28"/>
          <w:szCs w:val="28"/>
        </w:rPr>
      </w:pPr>
      <w:r w:rsidRPr="0014007F">
        <w:rPr>
          <w:sz w:val="28"/>
          <w:szCs w:val="28"/>
        </w:rPr>
        <w:t xml:space="preserve">(Note: This has </w:t>
      </w:r>
      <w:r w:rsidR="00BC536D">
        <w:rPr>
          <w:sz w:val="28"/>
          <w:szCs w:val="28"/>
        </w:rPr>
        <w:t>successfully been given to</w:t>
      </w:r>
      <w:r w:rsidRPr="0014007F">
        <w:rPr>
          <w:sz w:val="28"/>
          <w:szCs w:val="28"/>
        </w:rPr>
        <w:t xml:space="preserve"> 5</w:t>
      </w:r>
      <w:r w:rsidRPr="0014007F">
        <w:rPr>
          <w:sz w:val="28"/>
          <w:szCs w:val="28"/>
          <w:vertAlign w:val="superscript"/>
        </w:rPr>
        <w:t>th</w:t>
      </w:r>
      <w:r w:rsidRPr="0014007F">
        <w:rPr>
          <w:sz w:val="28"/>
          <w:szCs w:val="28"/>
        </w:rPr>
        <w:t xml:space="preserve"> &amp; 6</w:t>
      </w:r>
      <w:r w:rsidRPr="0014007F">
        <w:rPr>
          <w:sz w:val="28"/>
          <w:szCs w:val="28"/>
          <w:vertAlign w:val="superscript"/>
        </w:rPr>
        <w:t>th</w:t>
      </w:r>
      <w:r w:rsidRPr="0014007F">
        <w:rPr>
          <w:sz w:val="28"/>
          <w:szCs w:val="28"/>
        </w:rPr>
        <w:t xml:space="preserve"> graders)</w:t>
      </w:r>
    </w:p>
    <w:p w:rsidR="00782E10" w:rsidRDefault="00782E10" w:rsidP="00782E10">
      <w:pPr>
        <w:rPr>
          <w:b/>
          <w:sz w:val="28"/>
          <w:szCs w:val="28"/>
        </w:rPr>
      </w:pPr>
    </w:p>
    <w:p w:rsidR="002445AF" w:rsidRDefault="002445AF" w:rsidP="002445AF">
      <w:pPr>
        <w:pStyle w:val="ListParagraph"/>
        <w:numPr>
          <w:ilvl w:val="0"/>
          <w:numId w:val="1"/>
        </w:numPr>
      </w:pPr>
      <w:r w:rsidRPr="002445AF">
        <w:rPr>
          <w:u w:val="single"/>
        </w:rPr>
        <w:t>Course Objectives</w:t>
      </w:r>
      <w:r>
        <w:t>:</w:t>
      </w:r>
    </w:p>
    <w:p w:rsidR="002445AF" w:rsidRDefault="00260E32" w:rsidP="002445AF">
      <w:pPr>
        <w:pStyle w:val="ListParagraph"/>
        <w:numPr>
          <w:ilvl w:val="0"/>
          <w:numId w:val="2"/>
        </w:numPr>
      </w:pPr>
      <w:r>
        <w:t>Teach the basic safe boating curriculum</w:t>
      </w:r>
    </w:p>
    <w:p w:rsidR="00260E32" w:rsidRDefault="00260E32" w:rsidP="002445AF">
      <w:pPr>
        <w:pStyle w:val="ListParagraph"/>
        <w:numPr>
          <w:ilvl w:val="0"/>
          <w:numId w:val="2"/>
        </w:numPr>
      </w:pPr>
      <w:r>
        <w:t>Prepare students for the State exam</w:t>
      </w:r>
    </w:p>
    <w:p w:rsidR="00260E32" w:rsidRDefault="00260E32" w:rsidP="002445AF">
      <w:pPr>
        <w:pStyle w:val="ListParagraph"/>
        <w:numPr>
          <w:ilvl w:val="0"/>
          <w:numId w:val="2"/>
        </w:numPr>
      </w:pPr>
      <w:r>
        <w:t>Introduce studen</w:t>
      </w:r>
      <w:r w:rsidR="00D2461A">
        <w:t>ts to further courses (such as Seamanship and P</w:t>
      </w:r>
      <w:r>
        <w:t>iloting)</w:t>
      </w:r>
    </w:p>
    <w:p w:rsidR="00260E32" w:rsidRDefault="00260E32" w:rsidP="002445AF">
      <w:pPr>
        <w:pStyle w:val="ListParagraph"/>
        <w:numPr>
          <w:ilvl w:val="0"/>
          <w:numId w:val="2"/>
        </w:numPr>
      </w:pPr>
      <w:r>
        <w:t>Introduce the Power Squadron as an educational</w:t>
      </w:r>
      <w:r w:rsidR="00D2461A">
        <w:t>,</w:t>
      </w:r>
      <w:r>
        <w:t xml:space="preserve"> social </w:t>
      </w:r>
      <w:r w:rsidR="00D2461A">
        <w:t xml:space="preserve">and civic-minded </w:t>
      </w:r>
      <w:r>
        <w:t>organization</w:t>
      </w:r>
    </w:p>
    <w:p w:rsidR="00BD4426" w:rsidRDefault="003E7A92" w:rsidP="002445AF">
      <w:pPr>
        <w:pStyle w:val="ListParagraph"/>
        <w:numPr>
          <w:ilvl w:val="0"/>
          <w:numId w:val="2"/>
        </w:numPr>
      </w:pPr>
      <w:r>
        <w:t>Our Certified Instructors are g</w:t>
      </w:r>
      <w:r w:rsidR="00BD4426">
        <w:t xml:space="preserve">roup leaders working </w:t>
      </w:r>
      <w:r w:rsidR="0014007F">
        <w:t>with small</w:t>
      </w:r>
      <w:r w:rsidR="00BD4426">
        <w:t xml:space="preserve"> group</w:t>
      </w:r>
      <w:r>
        <w:t>s</w:t>
      </w:r>
      <w:r w:rsidR="00BD4426">
        <w:t xml:space="preserve"> of students </w:t>
      </w:r>
      <w:r>
        <w:t>to</w:t>
      </w:r>
      <w:r w:rsidR="00BD4426">
        <w:t xml:space="preserve"> bond with the</w:t>
      </w:r>
      <w:r>
        <w:t>m</w:t>
      </w:r>
      <w:r w:rsidR="00BD4426">
        <w:t xml:space="preserve"> and promote interest in further </w:t>
      </w:r>
      <w:r w:rsidR="00F3499E">
        <w:t>study and participation in</w:t>
      </w:r>
      <w:r w:rsidR="00BD4426">
        <w:t xml:space="preserve"> Squadron activities.</w:t>
      </w:r>
    </w:p>
    <w:p w:rsidR="00260E32" w:rsidRDefault="00260E32" w:rsidP="00260E32"/>
    <w:p w:rsidR="00260E32" w:rsidRDefault="00260E32" w:rsidP="00260E32">
      <w:pPr>
        <w:pStyle w:val="ListParagraph"/>
        <w:numPr>
          <w:ilvl w:val="0"/>
          <w:numId w:val="1"/>
        </w:numPr>
      </w:pPr>
      <w:r w:rsidRPr="00260E32">
        <w:rPr>
          <w:u w:val="single"/>
        </w:rPr>
        <w:t>Teaching Method</w:t>
      </w:r>
      <w:r>
        <w:t>:</w:t>
      </w:r>
    </w:p>
    <w:p w:rsidR="00260E32" w:rsidRDefault="00260E32" w:rsidP="00260E32">
      <w:pPr>
        <w:pStyle w:val="ListParagraph"/>
        <w:numPr>
          <w:ilvl w:val="0"/>
          <w:numId w:val="3"/>
        </w:numPr>
      </w:pPr>
      <w:r>
        <w:t>The method is aimed at getting students involved in the course material from the very beginning of the course.</w:t>
      </w:r>
    </w:p>
    <w:p w:rsidR="00260E32" w:rsidRDefault="00D2461A" w:rsidP="00260E32">
      <w:pPr>
        <w:pStyle w:val="ListParagraph"/>
        <w:numPr>
          <w:ilvl w:val="0"/>
          <w:numId w:val="3"/>
        </w:numPr>
      </w:pPr>
      <w:r>
        <w:t xml:space="preserve">The course </w:t>
      </w:r>
      <w:r w:rsidR="00260E32">
        <w:t>utilize</w:t>
      </w:r>
      <w:r>
        <w:t>s</w:t>
      </w:r>
      <w:r w:rsidR="00260E32">
        <w:t xml:space="preserve"> the </w:t>
      </w:r>
      <w:r w:rsidR="00260E32" w:rsidRPr="0014007F">
        <w:rPr>
          <w:b/>
        </w:rPr>
        <w:t>Socratic Method</w:t>
      </w:r>
      <w:r w:rsidR="00260E32">
        <w:t xml:space="preserve"> to the extent practical.  We ask, not tell.</w:t>
      </w:r>
    </w:p>
    <w:p w:rsidR="00D2461A" w:rsidRDefault="00D2461A" w:rsidP="00260E32">
      <w:pPr>
        <w:pStyle w:val="ListParagraph"/>
        <w:numPr>
          <w:ilvl w:val="0"/>
          <w:numId w:val="3"/>
        </w:numPr>
      </w:pPr>
      <w:r w:rsidRPr="00435336">
        <w:rPr>
          <w:b/>
        </w:rPr>
        <w:t>SEO meets with instructors</w:t>
      </w:r>
      <w:r>
        <w:t xml:space="preserve"> </w:t>
      </w:r>
      <w:r w:rsidR="00F3499E">
        <w:t xml:space="preserve">in advance </w:t>
      </w:r>
      <w:r>
        <w:t>to brief on methodology.</w:t>
      </w:r>
      <w:r w:rsidR="00F3499E">
        <w:t xml:space="preserve"> </w:t>
      </w:r>
    </w:p>
    <w:p w:rsidR="00260E32" w:rsidRDefault="00260E32" w:rsidP="00260E32"/>
    <w:p w:rsidR="00260E32" w:rsidRPr="00493661" w:rsidRDefault="00260E32" w:rsidP="00260E32">
      <w:pPr>
        <w:pStyle w:val="ListParagraph"/>
        <w:numPr>
          <w:ilvl w:val="0"/>
          <w:numId w:val="1"/>
        </w:numPr>
        <w:rPr>
          <w:u w:val="single"/>
        </w:rPr>
      </w:pPr>
      <w:r w:rsidRPr="00493661">
        <w:rPr>
          <w:u w:val="single"/>
        </w:rPr>
        <w:t>Course Format</w:t>
      </w:r>
      <w:r w:rsidR="00493661" w:rsidRPr="00493661">
        <w:t>:</w:t>
      </w:r>
    </w:p>
    <w:p w:rsidR="00493661" w:rsidRDefault="00493661" w:rsidP="00493661">
      <w:pPr>
        <w:pStyle w:val="ListParagraph"/>
        <w:numPr>
          <w:ilvl w:val="0"/>
          <w:numId w:val="4"/>
        </w:numPr>
      </w:pPr>
      <w:r>
        <w:t xml:space="preserve">The course </w:t>
      </w:r>
      <w:r w:rsidR="00D2461A">
        <w:t>is on</w:t>
      </w:r>
      <w:r w:rsidR="00435336">
        <w:t xml:space="preserve"> 2 successive Saturday mornings</w:t>
      </w:r>
      <w:r>
        <w:t>, 4 hours each day.</w:t>
      </w:r>
    </w:p>
    <w:p w:rsidR="00493661" w:rsidRDefault="00D2461A" w:rsidP="00493661">
      <w:pPr>
        <w:pStyle w:val="ListParagraph"/>
        <w:numPr>
          <w:ilvl w:val="0"/>
          <w:numId w:val="4"/>
        </w:numPr>
      </w:pPr>
      <w:r w:rsidRPr="0014007F">
        <w:rPr>
          <w:b/>
        </w:rPr>
        <w:t>We</w:t>
      </w:r>
      <w:r w:rsidR="00493661" w:rsidRPr="0014007F">
        <w:rPr>
          <w:b/>
        </w:rPr>
        <w:t xml:space="preserve"> distribute books and materials at least one week </w:t>
      </w:r>
      <w:r w:rsidR="00435336">
        <w:rPr>
          <w:b/>
        </w:rPr>
        <w:t>in advance of</w:t>
      </w:r>
      <w:r w:rsidR="00493661" w:rsidRPr="0014007F">
        <w:rPr>
          <w:b/>
        </w:rPr>
        <w:t xml:space="preserve"> to the first class</w:t>
      </w:r>
      <w:r w:rsidR="00493661">
        <w:t xml:space="preserve">.  Students </w:t>
      </w:r>
      <w:r w:rsidR="00435336">
        <w:t>are</w:t>
      </w:r>
      <w:r w:rsidR="00493661">
        <w:t xml:space="preserve"> expected to have read the materials prior to class.</w:t>
      </w:r>
    </w:p>
    <w:p w:rsidR="00493661" w:rsidRDefault="00493661" w:rsidP="000A2047"/>
    <w:p w:rsidR="000A2047" w:rsidRDefault="000A2047" w:rsidP="000A2047">
      <w:pPr>
        <w:pStyle w:val="ListParagraph"/>
        <w:numPr>
          <w:ilvl w:val="0"/>
          <w:numId w:val="1"/>
        </w:numPr>
        <w:rPr>
          <w:u w:val="single"/>
        </w:rPr>
      </w:pPr>
      <w:r w:rsidRPr="000A2047">
        <w:rPr>
          <w:u w:val="single"/>
        </w:rPr>
        <w:t>Course Content</w:t>
      </w:r>
    </w:p>
    <w:p w:rsidR="000A2047" w:rsidRDefault="000A2047" w:rsidP="000A2047">
      <w:pPr>
        <w:pStyle w:val="ListParagraph"/>
        <w:numPr>
          <w:ilvl w:val="0"/>
          <w:numId w:val="5"/>
        </w:numPr>
      </w:pPr>
      <w:r>
        <w:t>Introductions</w:t>
      </w:r>
    </w:p>
    <w:p w:rsidR="000A2047" w:rsidRDefault="000A2047" w:rsidP="000A2047">
      <w:pPr>
        <w:pStyle w:val="ListParagraph"/>
        <w:numPr>
          <w:ilvl w:val="0"/>
          <w:numId w:val="5"/>
        </w:numPr>
      </w:pPr>
      <w:r>
        <w:t>A sample set of slides taken from the main ABC PowerPoint present</w:t>
      </w:r>
      <w:r w:rsidR="00D2461A">
        <w:t xml:space="preserve">ation that in its entirety </w:t>
      </w:r>
      <w:r>
        <w:t>take</w:t>
      </w:r>
      <w:r w:rsidR="00D2461A">
        <w:t>s</w:t>
      </w:r>
      <w:r>
        <w:t xml:space="preserve"> approximately 1 hour to present.</w:t>
      </w:r>
    </w:p>
    <w:p w:rsidR="000A2047" w:rsidRDefault="000A2047" w:rsidP="000A2047">
      <w:pPr>
        <w:pStyle w:val="ListParagraph"/>
        <w:numPr>
          <w:ilvl w:val="0"/>
          <w:numId w:val="5"/>
        </w:numPr>
      </w:pPr>
      <w:r>
        <w:t xml:space="preserve">The class </w:t>
      </w:r>
      <w:r w:rsidR="00D2461A">
        <w:t>is</w:t>
      </w:r>
      <w:r>
        <w:t xml:space="preserve"> divided </w:t>
      </w:r>
      <w:r w:rsidRPr="00435336">
        <w:t>into</w:t>
      </w:r>
      <w:r w:rsidRPr="00435336">
        <w:rPr>
          <w:b/>
        </w:rPr>
        <w:t xml:space="preserve"> small groups of 4 to 6 student</w:t>
      </w:r>
      <w:r>
        <w:t xml:space="preserve">s with each group having an experienced and </w:t>
      </w:r>
      <w:r w:rsidR="006B5F75">
        <w:t>charismatic</w:t>
      </w:r>
      <w:r>
        <w:t xml:space="preserve"> group leader.</w:t>
      </w:r>
    </w:p>
    <w:p w:rsidR="000A2047" w:rsidRDefault="000A2047" w:rsidP="000A2047">
      <w:pPr>
        <w:pStyle w:val="ListParagraph"/>
        <w:numPr>
          <w:ilvl w:val="0"/>
          <w:numId w:val="5"/>
        </w:numPr>
      </w:pPr>
      <w:r>
        <w:t xml:space="preserve">The group </w:t>
      </w:r>
      <w:r w:rsidR="00D2461A">
        <w:t>leader guides</w:t>
      </w:r>
      <w:r>
        <w:t xml:space="preserve"> each group of students through the study questions at the end of each chapter, emphasizin</w:t>
      </w:r>
      <w:r w:rsidR="00F3499E">
        <w:t>g and illustrating key concepts and drawing on personal experience.</w:t>
      </w:r>
    </w:p>
    <w:p w:rsidR="000A2047" w:rsidRDefault="006B5F75" w:rsidP="000A2047">
      <w:pPr>
        <w:pStyle w:val="ListParagraph"/>
        <w:numPr>
          <w:ilvl w:val="0"/>
          <w:numId w:val="5"/>
        </w:numPr>
      </w:pPr>
      <w:r>
        <w:t>Review</w:t>
      </w:r>
      <w:r w:rsidR="000A2047">
        <w:t xml:space="preserve"> of questions related to State regulations</w:t>
      </w:r>
    </w:p>
    <w:p w:rsidR="000A2047" w:rsidRDefault="00D2461A" w:rsidP="000A2047">
      <w:pPr>
        <w:pStyle w:val="ListParagraph"/>
        <w:numPr>
          <w:ilvl w:val="0"/>
          <w:numId w:val="5"/>
        </w:numPr>
      </w:pPr>
      <w:r>
        <w:t>Review of S</w:t>
      </w:r>
      <w:r w:rsidR="000A2047">
        <w:t>tate course material</w:t>
      </w:r>
    </w:p>
    <w:p w:rsidR="000A2047" w:rsidRDefault="000A2047" w:rsidP="000A2047">
      <w:pPr>
        <w:pStyle w:val="ListParagraph"/>
        <w:numPr>
          <w:ilvl w:val="0"/>
          <w:numId w:val="5"/>
        </w:numPr>
      </w:pPr>
      <w:r>
        <w:t>State exam</w:t>
      </w:r>
    </w:p>
    <w:p w:rsidR="000A2047" w:rsidRDefault="00D2461A" w:rsidP="000A2047">
      <w:pPr>
        <w:pStyle w:val="ListParagraph"/>
        <w:numPr>
          <w:ilvl w:val="0"/>
          <w:numId w:val="5"/>
        </w:numPr>
      </w:pPr>
      <w:r>
        <w:t>USPS ABC</w:t>
      </w:r>
      <w:r w:rsidR="000A2047">
        <w:t xml:space="preserve"> exam</w:t>
      </w:r>
    </w:p>
    <w:p w:rsidR="000A2047" w:rsidRDefault="000A2047" w:rsidP="000A2047">
      <w:pPr>
        <w:pStyle w:val="ListParagraph"/>
        <w:numPr>
          <w:ilvl w:val="0"/>
          <w:numId w:val="5"/>
        </w:numPr>
      </w:pPr>
      <w:r>
        <w:t>Commander’s introduction to the Power Squadron</w:t>
      </w:r>
    </w:p>
    <w:p w:rsidR="000A2047" w:rsidRDefault="000A2047" w:rsidP="000A2047">
      <w:pPr>
        <w:pStyle w:val="ListParagraph"/>
        <w:numPr>
          <w:ilvl w:val="0"/>
          <w:numId w:val="5"/>
        </w:numPr>
      </w:pPr>
      <w:r>
        <w:t>Charting exercise</w:t>
      </w:r>
      <w:r w:rsidR="00D81336">
        <w:t xml:space="preserve"> </w:t>
      </w:r>
    </w:p>
    <w:p w:rsidR="000A2047" w:rsidRDefault="000A7089" w:rsidP="000A2047">
      <w:pPr>
        <w:pStyle w:val="ListParagraph"/>
        <w:numPr>
          <w:ilvl w:val="0"/>
          <w:numId w:val="5"/>
        </w:numPr>
      </w:pPr>
      <w:r>
        <w:t xml:space="preserve">Anchoring  </w:t>
      </w:r>
      <w:r w:rsidR="000A2047">
        <w:t>exercise</w:t>
      </w:r>
      <w:r w:rsidR="00D81336">
        <w:t xml:space="preserve"> </w:t>
      </w:r>
    </w:p>
    <w:p w:rsidR="00D2461A" w:rsidRDefault="00D2461A" w:rsidP="000A2047">
      <w:pPr>
        <w:pStyle w:val="ListParagraph"/>
        <w:numPr>
          <w:ilvl w:val="0"/>
          <w:numId w:val="5"/>
        </w:numPr>
      </w:pPr>
      <w:r>
        <w:t xml:space="preserve">We include a 15-minute session on knots, </w:t>
      </w:r>
      <w:r w:rsidR="00F3499E">
        <w:t>for fun</w:t>
      </w:r>
      <w:r>
        <w:t xml:space="preserve"> and </w:t>
      </w:r>
      <w:r w:rsidR="00D81336">
        <w:t xml:space="preserve">for </w:t>
      </w:r>
      <w:r>
        <w:t>practical instruction.</w:t>
      </w:r>
    </w:p>
    <w:p w:rsidR="000A2047" w:rsidRDefault="000A2047" w:rsidP="000A2047"/>
    <w:p w:rsidR="006B5F75" w:rsidRDefault="000A2047" w:rsidP="006B5F75">
      <w:pPr>
        <w:pStyle w:val="ListParagraph"/>
        <w:numPr>
          <w:ilvl w:val="0"/>
          <w:numId w:val="1"/>
        </w:numPr>
        <w:ind w:left="360"/>
      </w:pPr>
      <w:r w:rsidRPr="003D126F">
        <w:rPr>
          <w:u w:val="single"/>
        </w:rPr>
        <w:t>Refreshments</w:t>
      </w:r>
      <w:r>
        <w:t xml:space="preserve">:  </w:t>
      </w:r>
      <w:r w:rsidR="00D2461A" w:rsidRPr="0014007F">
        <w:rPr>
          <w:b/>
        </w:rPr>
        <w:t>We serve</w:t>
      </w:r>
      <w:r w:rsidR="006B5F75" w:rsidRPr="0014007F">
        <w:rPr>
          <w:b/>
        </w:rPr>
        <w:t xml:space="preserve"> </w:t>
      </w:r>
      <w:r w:rsidR="00D2461A" w:rsidRPr="0014007F">
        <w:rPr>
          <w:b/>
        </w:rPr>
        <w:t xml:space="preserve">coffee at the start and </w:t>
      </w:r>
      <w:r w:rsidR="006B5F75" w:rsidRPr="0014007F">
        <w:rPr>
          <w:b/>
        </w:rPr>
        <w:t>lunch at the end of each day</w:t>
      </w:r>
      <w:r w:rsidR="006B5F75">
        <w:t xml:space="preserve">.  </w:t>
      </w:r>
      <w:r w:rsidR="00D2461A">
        <w:t>This fosters</w:t>
      </w:r>
      <w:r w:rsidR="006B5F75">
        <w:t xml:space="preserve"> the collegial nature of Power Squadron courses and the social benefits of the squadron.</w:t>
      </w:r>
    </w:p>
    <w:p w:rsidR="00F3499E" w:rsidRDefault="00F3499E" w:rsidP="00F3499E"/>
    <w:p w:rsidR="00F3499E" w:rsidRPr="00F3499E" w:rsidRDefault="008D6C2A" w:rsidP="00F3499E">
      <w:pPr>
        <w:pStyle w:val="ListParagraph"/>
        <w:numPr>
          <w:ilvl w:val="0"/>
          <w:numId w:val="1"/>
        </w:numPr>
        <w:ind w:left="360"/>
        <w:rPr>
          <w:u w:val="single"/>
        </w:rPr>
      </w:pPr>
      <w:r>
        <w:rPr>
          <w:u w:val="single"/>
        </w:rPr>
        <w:t>Results</w:t>
      </w:r>
      <w:r w:rsidRPr="008D6C2A">
        <w:t xml:space="preserve">: </w:t>
      </w:r>
      <w:r w:rsidR="00435336">
        <w:t xml:space="preserve"> Students have passed both ABC exam and State test with high grades; some have taken subsequent Piloting and other classes; a few have become active in the squadron.</w:t>
      </w:r>
    </w:p>
    <w:p w:rsidR="00F3499E" w:rsidRDefault="00F3499E" w:rsidP="00F3499E">
      <w:pPr>
        <w:pStyle w:val="ListParagraph"/>
        <w:ind w:left="360"/>
      </w:pPr>
    </w:p>
    <w:p w:rsidR="00F3499E" w:rsidRDefault="00F3499E" w:rsidP="00F3499E">
      <w:pPr>
        <w:jc w:val="right"/>
        <w:rPr>
          <w:i/>
        </w:rPr>
      </w:pPr>
      <w:r w:rsidRPr="00F3499E">
        <w:rPr>
          <w:i/>
        </w:rPr>
        <w:t>SEO Andy Cummings, JN</w:t>
      </w:r>
    </w:p>
    <w:p w:rsidR="003E7A92" w:rsidRDefault="00294977" w:rsidP="00F3499E">
      <w:pPr>
        <w:jc w:val="right"/>
        <w:rPr>
          <w:i/>
        </w:rPr>
      </w:pPr>
      <w:hyperlink r:id="rId9" w:history="1">
        <w:r w:rsidRPr="0066577F">
          <w:rPr>
            <w:rStyle w:val="Hyperlink"/>
            <w:i/>
          </w:rPr>
          <w:t>AMCummings@magellanhealth.com</w:t>
        </w:r>
      </w:hyperlink>
    </w:p>
    <w:p w:rsidR="00294977" w:rsidRDefault="00294977" w:rsidP="00294977">
      <w:pPr>
        <w:rPr>
          <w:noProof/>
        </w:rPr>
      </w:pPr>
      <w:r>
        <w:rPr>
          <w:noProof/>
        </w:rPr>
        <w:lastRenderedPageBreak/>
        <w:t xml:space="preserve">                            </w:t>
      </w:r>
    </w:p>
    <w:p w:rsidR="00BC536D" w:rsidRDefault="00294977" w:rsidP="00294977">
      <w:pPr>
        <w:rPr>
          <w:noProof/>
        </w:rPr>
      </w:pPr>
      <w:r>
        <w:rPr>
          <w:noProof/>
        </w:rPr>
        <w:t xml:space="preserve">                          </w:t>
      </w:r>
    </w:p>
    <w:p w:rsidR="00294977" w:rsidRPr="00782AD1" w:rsidRDefault="00BC536D" w:rsidP="00294977">
      <w:pPr>
        <w:rPr>
          <w:b/>
          <w:noProof/>
        </w:rPr>
      </w:pPr>
      <w:r>
        <w:rPr>
          <w:noProof/>
        </w:rPr>
        <w:drawing>
          <wp:anchor distT="0" distB="0" distL="114300" distR="114300" simplePos="0" relativeHeight="251663360" behindDoc="1" locked="0" layoutInCell="1" allowOverlap="1" wp14:anchorId="1CBE013E" wp14:editId="404264D1">
            <wp:simplePos x="0" y="0"/>
            <wp:positionH relativeFrom="column">
              <wp:posOffset>5502275</wp:posOffset>
            </wp:positionH>
            <wp:positionV relativeFrom="paragraph">
              <wp:posOffset>62865</wp:posOffset>
            </wp:positionV>
            <wp:extent cx="914400" cy="644525"/>
            <wp:effectExtent l="0" t="0" r="0" b="3175"/>
            <wp:wrapTight wrapText="bothSides">
              <wp:wrapPolygon edited="0">
                <wp:start x="0" y="0"/>
                <wp:lineTo x="0" y="21068"/>
                <wp:lineTo x="1350" y="21068"/>
                <wp:lineTo x="20250" y="11492"/>
                <wp:lineTo x="21150" y="10215"/>
                <wp:lineTo x="1800" y="0"/>
                <wp:lineTo x="0" y="0"/>
              </wp:wrapPolygon>
            </wp:wrapTight>
            <wp:docPr id="3" name="Picture 3" descr="Description: http://www.usps.org/f_stuff/gifs/squadrons/Greenw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sps.org/f_stuff/gifs/squadrons/Greenwic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E0FCB14" wp14:editId="6EEEA3A4">
            <wp:simplePos x="0" y="0"/>
            <wp:positionH relativeFrom="column">
              <wp:posOffset>-337820</wp:posOffset>
            </wp:positionH>
            <wp:positionV relativeFrom="paragraph">
              <wp:posOffset>62865</wp:posOffset>
            </wp:positionV>
            <wp:extent cx="1184275" cy="914400"/>
            <wp:effectExtent l="0" t="0" r="0" b="0"/>
            <wp:wrapTight wrapText="bothSides">
              <wp:wrapPolygon edited="0">
                <wp:start x="0" y="0"/>
                <wp:lineTo x="0" y="21150"/>
                <wp:lineTo x="21195" y="21150"/>
                <wp:lineTo x="21195" y="0"/>
                <wp:lineTo x="0" y="0"/>
              </wp:wrapPolygon>
            </wp:wrapTight>
            <wp:docPr id="2" name="Picture 2" descr="Description: D:\USPS10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USPS100y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ab/>
      </w:r>
      <w:r>
        <w:rPr>
          <w:b/>
          <w:noProof/>
        </w:rPr>
        <w:tab/>
      </w:r>
      <w:r>
        <w:rPr>
          <w:b/>
          <w:noProof/>
        </w:rPr>
        <w:tab/>
      </w:r>
      <w:r>
        <w:rPr>
          <w:b/>
          <w:noProof/>
        </w:rPr>
        <w:br/>
      </w:r>
      <w:r>
        <w:rPr>
          <w:b/>
          <w:noProof/>
        </w:rPr>
        <w:tab/>
      </w:r>
      <w:r>
        <w:rPr>
          <w:b/>
          <w:noProof/>
        </w:rPr>
        <w:tab/>
      </w:r>
      <w:r w:rsidR="00294977" w:rsidRPr="00782AD1">
        <w:rPr>
          <w:b/>
          <w:noProof/>
        </w:rPr>
        <w:t xml:space="preserve">GREENWICH SAIL &amp; POWER SQUADRON           </w:t>
      </w:r>
      <w:r w:rsidR="00294977">
        <w:rPr>
          <w:b/>
          <w:noProof/>
        </w:rPr>
        <w:t xml:space="preserve">  </w:t>
      </w:r>
      <w:r w:rsidR="00294977" w:rsidRPr="00782AD1">
        <w:rPr>
          <w:b/>
          <w:noProof/>
        </w:rPr>
        <w:t xml:space="preserve">                         </w:t>
      </w:r>
    </w:p>
    <w:p w:rsidR="00294977" w:rsidRDefault="00294977" w:rsidP="00294977">
      <w:pPr>
        <w:jc w:val="center"/>
        <w:rPr>
          <w:noProof/>
        </w:rPr>
      </w:pPr>
      <w:r>
        <w:rPr>
          <w:noProof/>
        </w:rPr>
        <w:t xml:space="preserve">      </w:t>
      </w:r>
    </w:p>
    <w:p w:rsidR="00BC536D" w:rsidRDefault="00294977" w:rsidP="00BC536D">
      <w:pPr>
        <w:rPr>
          <w:noProof/>
        </w:rPr>
      </w:pPr>
      <w:r>
        <w:rPr>
          <w:noProof/>
        </w:rPr>
        <w:t xml:space="preserve">           </w:t>
      </w:r>
      <w:r w:rsidR="00BC536D">
        <w:rPr>
          <w:noProof/>
        </w:rPr>
        <w:tab/>
      </w:r>
      <w:r w:rsidR="00BC536D">
        <w:rPr>
          <w:noProof/>
        </w:rPr>
        <w:tab/>
      </w:r>
      <w:r w:rsidR="00BC536D">
        <w:rPr>
          <w:noProof/>
        </w:rPr>
        <w:tab/>
      </w:r>
      <w:r w:rsidR="00BC536D">
        <w:rPr>
          <w:noProof/>
        </w:rPr>
        <w:tab/>
      </w:r>
    </w:p>
    <w:p w:rsidR="00BC536D" w:rsidRPr="00BC536D" w:rsidRDefault="00BC536D" w:rsidP="00BC536D">
      <w:pPr>
        <w:rPr>
          <w:noProof/>
        </w:rPr>
      </w:pPr>
      <w:r>
        <w:rPr>
          <w:noProof/>
        </w:rPr>
        <w:tab/>
      </w:r>
      <w:r>
        <w:rPr>
          <w:noProof/>
        </w:rPr>
        <w:tab/>
      </w:r>
      <w:r>
        <w:rPr>
          <w:noProof/>
        </w:rPr>
        <w:tab/>
        <w:t xml:space="preserve">   </w:t>
      </w:r>
      <w:r w:rsidR="00294977" w:rsidRPr="00D26A39">
        <w:rPr>
          <w:rFonts w:ascii="Times New Roman" w:hAnsi="Times New Roman"/>
          <w:b/>
          <w:sz w:val="24"/>
          <w:szCs w:val="24"/>
        </w:rPr>
        <w:t>LESSON PLAN</w:t>
      </w:r>
      <w:r w:rsidR="00294977">
        <w:rPr>
          <w:rFonts w:ascii="Times New Roman" w:hAnsi="Times New Roman"/>
          <w:b/>
          <w:sz w:val="24"/>
          <w:szCs w:val="24"/>
        </w:rPr>
        <w:t xml:space="preserve">  </w:t>
      </w:r>
    </w:p>
    <w:p w:rsidR="00BC536D" w:rsidRDefault="00BC536D" w:rsidP="00294977">
      <w:pPr>
        <w:jc w:val="center"/>
        <w:rPr>
          <w:rFonts w:ascii="Times New Roman" w:hAnsi="Times New Roman"/>
          <w:b/>
          <w:sz w:val="24"/>
          <w:szCs w:val="24"/>
        </w:rPr>
      </w:pPr>
    </w:p>
    <w:p w:rsidR="00BC536D" w:rsidRDefault="00BC536D" w:rsidP="00294977">
      <w:pPr>
        <w:jc w:val="center"/>
        <w:rPr>
          <w:rFonts w:ascii="Times New Roman" w:hAnsi="Times New Roman"/>
          <w:b/>
          <w:sz w:val="24"/>
          <w:szCs w:val="24"/>
        </w:rPr>
      </w:pPr>
    </w:p>
    <w:p w:rsidR="00294977" w:rsidRPr="00D26A39" w:rsidRDefault="00294977" w:rsidP="00294977">
      <w:pPr>
        <w:jc w:val="center"/>
        <w:rPr>
          <w:rFonts w:ascii="Times New Roman" w:hAnsi="Times New Roman"/>
          <w:b/>
          <w:sz w:val="24"/>
          <w:szCs w:val="24"/>
        </w:rPr>
      </w:pPr>
      <w:r>
        <w:rPr>
          <w:rFonts w:ascii="Times New Roman" w:hAnsi="Times New Roman"/>
          <w:b/>
          <w:sz w:val="24"/>
          <w:szCs w:val="24"/>
        </w:rPr>
        <w:t xml:space="preserve">                                 </w:t>
      </w:r>
    </w:p>
    <w:p w:rsidR="00294977" w:rsidRPr="00BC536D" w:rsidRDefault="00294977" w:rsidP="00294977">
      <w:pPr>
        <w:pStyle w:val="NoSpacing"/>
        <w:rPr>
          <w:sz w:val="28"/>
          <w:szCs w:val="28"/>
        </w:rPr>
      </w:pPr>
      <w:r w:rsidRPr="00BC536D">
        <w:rPr>
          <w:b/>
          <w:sz w:val="28"/>
          <w:szCs w:val="28"/>
        </w:rPr>
        <w:t>Course:</w:t>
      </w:r>
      <w:r w:rsidRPr="00BC536D">
        <w:rPr>
          <w:sz w:val="28"/>
          <w:szCs w:val="28"/>
        </w:rPr>
        <w:tab/>
      </w:r>
      <w:r w:rsidRPr="00BC536D">
        <w:rPr>
          <w:sz w:val="28"/>
          <w:szCs w:val="28"/>
        </w:rPr>
        <w:tab/>
      </w:r>
      <w:r w:rsidRPr="00BC536D">
        <w:rPr>
          <w:sz w:val="28"/>
          <w:szCs w:val="28"/>
        </w:rPr>
        <w:tab/>
        <w:t>ABC 8-Hour (2-day Format)</w:t>
      </w:r>
    </w:p>
    <w:p w:rsidR="00294977" w:rsidRPr="00BC536D" w:rsidRDefault="00294977" w:rsidP="00294977">
      <w:pPr>
        <w:pStyle w:val="NoSpacing"/>
        <w:rPr>
          <w:sz w:val="28"/>
          <w:szCs w:val="28"/>
        </w:rPr>
      </w:pPr>
      <w:r w:rsidRPr="00BC536D">
        <w:rPr>
          <w:b/>
          <w:sz w:val="28"/>
          <w:szCs w:val="28"/>
        </w:rPr>
        <w:t>Lesson Title:</w:t>
      </w:r>
      <w:r w:rsidRPr="00BC536D">
        <w:rPr>
          <w:b/>
          <w:sz w:val="28"/>
          <w:szCs w:val="28"/>
        </w:rPr>
        <w:tab/>
      </w:r>
      <w:r w:rsidRPr="00BC536D">
        <w:rPr>
          <w:b/>
          <w:sz w:val="28"/>
          <w:szCs w:val="28"/>
        </w:rPr>
        <w:tab/>
      </w:r>
      <w:r w:rsidRPr="00BC536D">
        <w:rPr>
          <w:b/>
          <w:sz w:val="28"/>
          <w:szCs w:val="28"/>
        </w:rPr>
        <w:tab/>
      </w:r>
      <w:r w:rsidRPr="00BC536D">
        <w:rPr>
          <w:sz w:val="28"/>
          <w:szCs w:val="28"/>
        </w:rPr>
        <w:t>Presentation of Key Concepts from Chapters 1 to 4</w:t>
      </w:r>
    </w:p>
    <w:p w:rsidR="00294977" w:rsidRPr="00BC536D" w:rsidRDefault="00294977" w:rsidP="00294977">
      <w:pPr>
        <w:pStyle w:val="NoSpacing"/>
        <w:rPr>
          <w:sz w:val="28"/>
          <w:szCs w:val="28"/>
        </w:rPr>
      </w:pPr>
      <w:r w:rsidRPr="00BC536D">
        <w:rPr>
          <w:b/>
          <w:sz w:val="28"/>
          <w:szCs w:val="28"/>
        </w:rPr>
        <w:t>Presentation Time:</w:t>
      </w:r>
      <w:r w:rsidRPr="00BC536D">
        <w:rPr>
          <w:b/>
          <w:sz w:val="28"/>
          <w:szCs w:val="28"/>
        </w:rPr>
        <w:tab/>
      </w:r>
      <w:r w:rsidRPr="00BC536D">
        <w:rPr>
          <w:sz w:val="28"/>
          <w:szCs w:val="28"/>
        </w:rPr>
        <w:t>1 Hour</w:t>
      </w:r>
    </w:p>
    <w:p w:rsidR="00294977" w:rsidRPr="00BC536D" w:rsidRDefault="00294977" w:rsidP="00294977">
      <w:pPr>
        <w:pStyle w:val="NoSpacing"/>
        <w:rPr>
          <w:sz w:val="28"/>
          <w:szCs w:val="28"/>
        </w:rPr>
      </w:pPr>
      <w:r w:rsidRPr="00BC536D">
        <w:rPr>
          <w:b/>
          <w:sz w:val="28"/>
          <w:szCs w:val="28"/>
        </w:rPr>
        <w:t>Presentation Method:</w:t>
      </w:r>
      <w:r w:rsidRPr="00BC536D">
        <w:rPr>
          <w:b/>
          <w:sz w:val="28"/>
          <w:szCs w:val="28"/>
        </w:rPr>
        <w:tab/>
      </w:r>
      <w:r w:rsidRPr="00BC536D">
        <w:rPr>
          <w:sz w:val="28"/>
          <w:szCs w:val="28"/>
        </w:rPr>
        <w:t>Participatory Lecture</w:t>
      </w:r>
    </w:p>
    <w:p w:rsidR="00294977" w:rsidRPr="00BC536D" w:rsidRDefault="00294977" w:rsidP="00294977">
      <w:pPr>
        <w:pStyle w:val="NoSpacing"/>
        <w:rPr>
          <w:sz w:val="28"/>
          <w:szCs w:val="28"/>
        </w:rPr>
      </w:pPr>
      <w:r w:rsidRPr="00BC536D">
        <w:rPr>
          <w:b/>
          <w:sz w:val="28"/>
          <w:szCs w:val="28"/>
        </w:rPr>
        <w:t>Equipment Required:</w:t>
      </w:r>
      <w:r w:rsidRPr="00BC536D">
        <w:rPr>
          <w:b/>
          <w:sz w:val="28"/>
          <w:szCs w:val="28"/>
        </w:rPr>
        <w:tab/>
      </w:r>
      <w:r w:rsidRPr="00BC536D">
        <w:rPr>
          <w:sz w:val="28"/>
          <w:szCs w:val="28"/>
        </w:rPr>
        <w:t>Laptop, Projector, Screen, PowerPoint Presentation</w:t>
      </w:r>
    </w:p>
    <w:p w:rsidR="00BC536D" w:rsidRPr="00782AD1" w:rsidRDefault="00BC536D" w:rsidP="00294977">
      <w:pPr>
        <w:pStyle w:val="NoSpacing"/>
        <w:rPr>
          <w:sz w:val="24"/>
          <w:szCs w:val="24"/>
        </w:rPr>
      </w:pPr>
    </w:p>
    <w:p w:rsidR="00294977" w:rsidRDefault="00294977" w:rsidP="0029497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294977" w:rsidRPr="00943ADC" w:rsidTr="00973ACF">
        <w:tc>
          <w:tcPr>
            <w:tcW w:w="3192" w:type="dxa"/>
            <w:shd w:val="pct10" w:color="auto" w:fill="auto"/>
          </w:tcPr>
          <w:p w:rsidR="00294977" w:rsidRDefault="00294977" w:rsidP="00973ACF">
            <w:pPr>
              <w:jc w:val="center"/>
              <w:rPr>
                <w:rFonts w:ascii="Times New Roman" w:hAnsi="Times New Roman"/>
                <w:b/>
                <w:sz w:val="28"/>
                <w:szCs w:val="28"/>
              </w:rPr>
            </w:pPr>
          </w:p>
          <w:p w:rsidR="00294977" w:rsidRPr="008624D4" w:rsidRDefault="00294977" w:rsidP="00973ACF">
            <w:pPr>
              <w:jc w:val="center"/>
              <w:rPr>
                <w:rFonts w:ascii="Times New Roman" w:hAnsi="Times New Roman"/>
                <w:b/>
                <w:sz w:val="28"/>
                <w:szCs w:val="28"/>
              </w:rPr>
            </w:pPr>
            <w:r w:rsidRPr="008624D4">
              <w:rPr>
                <w:rFonts w:ascii="Times New Roman" w:hAnsi="Times New Roman"/>
                <w:b/>
                <w:sz w:val="28"/>
                <w:szCs w:val="28"/>
              </w:rPr>
              <w:t>Objectives</w:t>
            </w:r>
          </w:p>
        </w:tc>
        <w:tc>
          <w:tcPr>
            <w:tcW w:w="3192" w:type="dxa"/>
            <w:shd w:val="pct10" w:color="auto" w:fill="auto"/>
          </w:tcPr>
          <w:p w:rsidR="00294977" w:rsidRDefault="00294977" w:rsidP="00973ACF">
            <w:pPr>
              <w:jc w:val="center"/>
              <w:rPr>
                <w:rFonts w:ascii="Times New Roman" w:hAnsi="Times New Roman"/>
                <w:b/>
                <w:sz w:val="28"/>
                <w:szCs w:val="28"/>
              </w:rPr>
            </w:pPr>
          </w:p>
          <w:p w:rsidR="00294977" w:rsidRPr="008624D4" w:rsidRDefault="00294977" w:rsidP="00973ACF">
            <w:pPr>
              <w:jc w:val="center"/>
              <w:rPr>
                <w:rFonts w:ascii="Times New Roman" w:hAnsi="Times New Roman"/>
                <w:b/>
                <w:sz w:val="28"/>
                <w:szCs w:val="28"/>
              </w:rPr>
            </w:pPr>
            <w:r w:rsidRPr="008624D4">
              <w:rPr>
                <w:rFonts w:ascii="Times New Roman" w:hAnsi="Times New Roman"/>
                <w:b/>
                <w:sz w:val="28"/>
                <w:szCs w:val="28"/>
              </w:rPr>
              <w:t>Actions &amp; Details</w:t>
            </w:r>
          </w:p>
        </w:tc>
        <w:tc>
          <w:tcPr>
            <w:tcW w:w="3192" w:type="dxa"/>
            <w:shd w:val="pct10" w:color="auto" w:fill="auto"/>
          </w:tcPr>
          <w:p w:rsidR="00294977" w:rsidRDefault="00294977" w:rsidP="00973ACF">
            <w:pPr>
              <w:jc w:val="center"/>
              <w:rPr>
                <w:rFonts w:ascii="Times New Roman" w:hAnsi="Times New Roman"/>
                <w:b/>
                <w:sz w:val="28"/>
                <w:szCs w:val="28"/>
              </w:rPr>
            </w:pPr>
          </w:p>
          <w:p w:rsidR="00294977" w:rsidRDefault="00294977" w:rsidP="00973ACF">
            <w:pPr>
              <w:jc w:val="center"/>
              <w:rPr>
                <w:rFonts w:ascii="Times New Roman" w:hAnsi="Times New Roman"/>
                <w:b/>
                <w:sz w:val="28"/>
                <w:szCs w:val="28"/>
              </w:rPr>
            </w:pPr>
            <w:r w:rsidRPr="008624D4">
              <w:rPr>
                <w:rFonts w:ascii="Times New Roman" w:hAnsi="Times New Roman"/>
                <w:b/>
                <w:sz w:val="28"/>
                <w:szCs w:val="28"/>
              </w:rPr>
              <w:t>Resources &amp; Notes</w:t>
            </w:r>
          </w:p>
          <w:p w:rsidR="00294977" w:rsidRPr="008624D4" w:rsidRDefault="00294977" w:rsidP="00973ACF">
            <w:pPr>
              <w:jc w:val="center"/>
              <w:rPr>
                <w:rFonts w:ascii="Times New Roman" w:hAnsi="Times New Roman"/>
                <w:b/>
                <w:sz w:val="28"/>
                <w:szCs w:val="28"/>
              </w:rPr>
            </w:pPr>
          </w:p>
        </w:tc>
      </w:tr>
      <w:tr w:rsidR="00BC536D" w:rsidRPr="00943ADC" w:rsidTr="00973ACF">
        <w:tc>
          <w:tcPr>
            <w:tcW w:w="3192" w:type="dxa"/>
          </w:tcPr>
          <w:p w:rsidR="00BC536D" w:rsidRPr="00943ADC" w:rsidRDefault="00BC536D" w:rsidP="00973ACF">
            <w:pPr>
              <w:rPr>
                <w:rFonts w:ascii="Times New Roman" w:hAnsi="Times New Roman"/>
                <w:sz w:val="24"/>
                <w:szCs w:val="24"/>
              </w:rPr>
            </w:pPr>
          </w:p>
        </w:tc>
        <w:tc>
          <w:tcPr>
            <w:tcW w:w="3192" w:type="dxa"/>
          </w:tcPr>
          <w:p w:rsidR="00BC536D" w:rsidRDefault="00BC536D" w:rsidP="00973ACF">
            <w:pPr>
              <w:rPr>
                <w:rFonts w:ascii="Times New Roman" w:hAnsi="Times New Roman"/>
                <w:sz w:val="24"/>
                <w:szCs w:val="24"/>
              </w:rPr>
            </w:pPr>
          </w:p>
        </w:tc>
        <w:tc>
          <w:tcPr>
            <w:tcW w:w="3192" w:type="dxa"/>
          </w:tcPr>
          <w:p w:rsidR="00BC536D" w:rsidRPr="00943ADC" w:rsidRDefault="00BC536D" w:rsidP="00973ACF">
            <w:pPr>
              <w:rPr>
                <w:rFonts w:ascii="Times New Roman" w:hAnsi="Times New Roman"/>
                <w:sz w:val="24"/>
                <w:szCs w:val="24"/>
              </w:rPr>
            </w:pPr>
          </w:p>
        </w:tc>
      </w:tr>
      <w:tr w:rsidR="00294977" w:rsidRPr="00943ADC" w:rsidTr="00973ACF">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Introduce Topic</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Students introduce themselves</w:t>
            </w:r>
          </w:p>
        </w:tc>
        <w:tc>
          <w:tcPr>
            <w:tcW w:w="3192" w:type="dxa"/>
          </w:tcPr>
          <w:p w:rsidR="00294977" w:rsidRPr="00943ADC" w:rsidRDefault="00294977" w:rsidP="00973ACF">
            <w:pPr>
              <w:rPr>
                <w:rFonts w:ascii="Times New Roman" w:hAnsi="Times New Roman"/>
                <w:sz w:val="24"/>
                <w:szCs w:val="24"/>
              </w:rPr>
            </w:pPr>
          </w:p>
        </w:tc>
      </w:tr>
      <w:tr w:rsidR="00BC536D" w:rsidRPr="00943ADC" w:rsidTr="00973ACF">
        <w:tc>
          <w:tcPr>
            <w:tcW w:w="3192" w:type="dxa"/>
          </w:tcPr>
          <w:p w:rsidR="00BC536D" w:rsidRDefault="00BC536D" w:rsidP="00973ACF">
            <w:pPr>
              <w:rPr>
                <w:rFonts w:ascii="Times New Roman" w:hAnsi="Times New Roman"/>
                <w:sz w:val="24"/>
                <w:szCs w:val="24"/>
              </w:rPr>
            </w:pPr>
          </w:p>
        </w:tc>
        <w:tc>
          <w:tcPr>
            <w:tcW w:w="3192" w:type="dxa"/>
          </w:tcPr>
          <w:p w:rsidR="00BC536D" w:rsidRDefault="00BC536D" w:rsidP="00973ACF">
            <w:pPr>
              <w:rPr>
                <w:rFonts w:ascii="Times New Roman" w:hAnsi="Times New Roman"/>
                <w:sz w:val="24"/>
                <w:szCs w:val="24"/>
              </w:rPr>
            </w:pPr>
          </w:p>
        </w:tc>
        <w:tc>
          <w:tcPr>
            <w:tcW w:w="3192" w:type="dxa"/>
          </w:tcPr>
          <w:p w:rsidR="00BC536D" w:rsidRDefault="00BC536D" w:rsidP="00973ACF">
            <w:pPr>
              <w:rPr>
                <w:rFonts w:ascii="Times New Roman" w:hAnsi="Times New Roman"/>
                <w:sz w:val="24"/>
                <w:szCs w:val="24"/>
              </w:rPr>
            </w:pPr>
          </w:p>
        </w:tc>
      </w:tr>
      <w:tr w:rsidR="00294977" w:rsidRPr="00943ADC" w:rsidTr="00973ACF">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Chapter 1, Section 1</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Types and parts of boats</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Students talk about what type of boats they have</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Important Definitions</w:t>
            </w:r>
          </w:p>
        </w:tc>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Slide</w:t>
            </w:r>
            <w:r>
              <w:rPr>
                <w:rFonts w:ascii="Times New Roman" w:hAnsi="Times New Roman"/>
                <w:sz w:val="24"/>
                <w:szCs w:val="24"/>
              </w:rPr>
              <w:t>s 9 and 10 (directors and freeboard)</w:t>
            </w:r>
          </w:p>
        </w:tc>
      </w:tr>
      <w:tr w:rsidR="00294977" w:rsidRPr="00943ADC" w:rsidTr="00973ACF">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Chapter 1, Section 2</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Life Jackets</w:t>
            </w:r>
          </w:p>
        </w:tc>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Slides</w:t>
            </w:r>
            <w:r>
              <w:rPr>
                <w:rFonts w:ascii="Times New Roman" w:hAnsi="Times New Roman"/>
                <w:sz w:val="24"/>
                <w:szCs w:val="24"/>
              </w:rPr>
              <w:t xml:space="preserve"> 1—10 </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Fire Extinguishers</w:t>
            </w:r>
          </w:p>
        </w:tc>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Slide</w:t>
            </w:r>
            <w:r>
              <w:rPr>
                <w:rFonts w:ascii="Times New Roman" w:hAnsi="Times New Roman"/>
                <w:sz w:val="24"/>
                <w:szCs w:val="24"/>
              </w:rPr>
              <w:t>s 22, 23, 28 (p 18 of CT Guide)</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Visual Distress Signals</w:t>
            </w:r>
          </w:p>
        </w:tc>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Slides</w:t>
            </w:r>
            <w:r>
              <w:rPr>
                <w:rFonts w:ascii="Times New Roman" w:hAnsi="Times New Roman"/>
                <w:sz w:val="24"/>
                <w:szCs w:val="24"/>
              </w:rPr>
              <w:t xml:space="preserve"> 39 and 40</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Sound Devices</w:t>
            </w:r>
          </w:p>
        </w:tc>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Slides</w:t>
            </w:r>
            <w:r>
              <w:rPr>
                <w:rFonts w:ascii="Times New Roman" w:hAnsi="Times New Roman"/>
                <w:sz w:val="24"/>
                <w:szCs w:val="24"/>
              </w:rPr>
              <w:t xml:space="preserve"> 52, 53, 54 (p 18 of CT Guide)</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Other Equipment</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 56</w:t>
            </w:r>
          </w:p>
        </w:tc>
      </w:tr>
      <w:tr w:rsidR="00294977" w:rsidRPr="00943ADC" w:rsidTr="00973ACF">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Chapter 1, Section 3</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Fueling</w:t>
            </w:r>
          </w:p>
        </w:tc>
        <w:tc>
          <w:tcPr>
            <w:tcW w:w="3192" w:type="dxa"/>
          </w:tcPr>
          <w:p w:rsidR="00294977" w:rsidRPr="00943ADC" w:rsidRDefault="00294977" w:rsidP="00973ACF">
            <w:pPr>
              <w:rPr>
                <w:rFonts w:ascii="Times New Roman" w:hAnsi="Times New Roman"/>
                <w:sz w:val="24"/>
                <w:szCs w:val="24"/>
              </w:rPr>
            </w:pPr>
            <w:r w:rsidRPr="00943ADC">
              <w:rPr>
                <w:rFonts w:ascii="Times New Roman" w:hAnsi="Times New Roman"/>
                <w:sz w:val="24"/>
                <w:szCs w:val="24"/>
              </w:rPr>
              <w:t>Slide</w:t>
            </w:r>
            <w:r>
              <w:rPr>
                <w:rFonts w:ascii="Times New Roman" w:hAnsi="Times New Roman"/>
                <w:sz w:val="24"/>
                <w:szCs w:val="24"/>
              </w:rPr>
              <w:t>s 4, 5, 7</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Definitions</w:t>
            </w:r>
          </w:p>
        </w:tc>
        <w:tc>
          <w:tcPr>
            <w:tcW w:w="3192" w:type="dxa"/>
          </w:tcPr>
          <w:p w:rsidR="00294977" w:rsidRPr="00943ADC" w:rsidRDefault="00294977" w:rsidP="00973ACF">
            <w:pPr>
              <w:rPr>
                <w:rFonts w:ascii="Times New Roman" w:hAnsi="Times New Roman"/>
                <w:sz w:val="24"/>
                <w:szCs w:val="24"/>
              </w:rPr>
            </w:pPr>
          </w:p>
        </w:tc>
      </w:tr>
      <w:tr w:rsidR="00BC536D" w:rsidRPr="00943ADC" w:rsidTr="00973ACF">
        <w:tc>
          <w:tcPr>
            <w:tcW w:w="3192" w:type="dxa"/>
          </w:tcPr>
          <w:p w:rsidR="00BC536D" w:rsidRDefault="00BC536D" w:rsidP="00973ACF">
            <w:pPr>
              <w:rPr>
                <w:rFonts w:ascii="Times New Roman" w:hAnsi="Times New Roman"/>
                <w:sz w:val="24"/>
                <w:szCs w:val="24"/>
              </w:rPr>
            </w:pPr>
          </w:p>
        </w:tc>
        <w:tc>
          <w:tcPr>
            <w:tcW w:w="3192" w:type="dxa"/>
          </w:tcPr>
          <w:p w:rsidR="00BC536D" w:rsidRDefault="00BC536D" w:rsidP="00973ACF">
            <w:pPr>
              <w:rPr>
                <w:rFonts w:ascii="Times New Roman" w:hAnsi="Times New Roman"/>
                <w:sz w:val="24"/>
                <w:szCs w:val="24"/>
              </w:rPr>
            </w:pPr>
          </w:p>
        </w:tc>
        <w:tc>
          <w:tcPr>
            <w:tcW w:w="3192" w:type="dxa"/>
          </w:tcPr>
          <w:p w:rsidR="00BC536D" w:rsidRDefault="00BC536D"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2, Section 4</w:t>
            </w:r>
          </w:p>
          <w:p w:rsidR="00294977" w:rsidRPr="00943ADC" w:rsidRDefault="00294977" w:rsidP="00973ACF">
            <w:pPr>
              <w:rPr>
                <w:rFonts w:ascii="Times New Roman" w:hAnsi="Times New Roman"/>
                <w:sz w:val="24"/>
                <w:szCs w:val="24"/>
              </w:rPr>
            </w:pPr>
            <w:r>
              <w:rPr>
                <w:rFonts w:ascii="Times New Roman" w:hAnsi="Times New Roman"/>
                <w:sz w:val="24"/>
                <w:szCs w:val="24"/>
              </w:rPr>
              <w:t>NAVIGATION RULES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Pecking Order</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Slides 5 and 6</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Overtaking</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 7</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Meeting</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 11</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Crossing</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Slides 12 and 13</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Sailboats</w:t>
            </w: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 14</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c>
          <w:tcPr>
            <w:tcW w:w="3192" w:type="dxa"/>
          </w:tcPr>
          <w:p w:rsidR="00294977" w:rsidRPr="00943ADC" w:rsidRDefault="00294977" w:rsidP="00973ACF">
            <w:pPr>
              <w:rPr>
                <w:rFonts w:ascii="Times New Roman" w:hAnsi="Times New Roman"/>
                <w:sz w:val="24"/>
                <w:szCs w:val="24"/>
              </w:rPr>
            </w:pPr>
            <w:r>
              <w:rPr>
                <w:rFonts w:ascii="Times New Roman" w:hAnsi="Times New Roman"/>
                <w:sz w:val="24"/>
                <w:szCs w:val="24"/>
              </w:rPr>
              <w:t>Slides 17 and 18</w:t>
            </w:r>
          </w:p>
        </w:tc>
      </w:tr>
      <w:tr w:rsidR="00294977" w:rsidRPr="00943ADC" w:rsidTr="00973ACF">
        <w:tc>
          <w:tcPr>
            <w:tcW w:w="3192" w:type="dxa"/>
          </w:tcPr>
          <w:p w:rsidR="00294977" w:rsidRPr="00943ADC"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Navigation Aids</w:t>
            </w:r>
          </w:p>
        </w:tc>
        <w:tc>
          <w:tcPr>
            <w:tcW w:w="3192" w:type="dxa"/>
          </w:tcPr>
          <w:p w:rsidR="00294977" w:rsidRDefault="00294977"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2, Section 5</w:t>
            </w:r>
          </w:p>
          <w:p w:rsidR="00294977" w:rsidRPr="00943ADC" w:rsidRDefault="00294977" w:rsidP="00973ACF">
            <w:pPr>
              <w:rPr>
                <w:rFonts w:ascii="Times New Roman" w:hAnsi="Times New Roman"/>
                <w:sz w:val="24"/>
                <w:szCs w:val="24"/>
              </w:rPr>
            </w:pPr>
            <w:r>
              <w:rPr>
                <w:rFonts w:ascii="Times New Roman" w:hAnsi="Times New Roman"/>
                <w:sz w:val="24"/>
                <w:szCs w:val="24"/>
              </w:rPr>
              <w:t>NAVIGATION AIDS</w:t>
            </w: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2. Pages 64 and 65 of text.</w:t>
            </w:r>
          </w:p>
        </w:tc>
      </w:tr>
      <w:tr w:rsidR="00294977" w:rsidRPr="00943ADC" w:rsidTr="00973ACF">
        <w:tc>
          <w:tcPr>
            <w:tcW w:w="3192" w:type="dxa"/>
            <w:tcBorders>
              <w:bottom w:val="single" w:sz="4" w:space="0" w:color="auto"/>
            </w:tcBorders>
          </w:tcPr>
          <w:p w:rsidR="00294977" w:rsidRPr="00943ADC" w:rsidRDefault="00294977" w:rsidP="00973ACF">
            <w:pPr>
              <w:rPr>
                <w:rFonts w:ascii="Times New Roman" w:hAnsi="Times New Roman"/>
                <w:sz w:val="24"/>
                <w:szCs w:val="24"/>
              </w:rPr>
            </w:pPr>
          </w:p>
        </w:tc>
        <w:tc>
          <w:tcPr>
            <w:tcW w:w="3192" w:type="dxa"/>
            <w:tcBorders>
              <w:bottom w:val="single" w:sz="4" w:space="0" w:color="auto"/>
            </w:tcBorders>
          </w:tcPr>
          <w:p w:rsidR="00294977" w:rsidRDefault="00294977" w:rsidP="00973ACF">
            <w:pPr>
              <w:rPr>
                <w:rFonts w:ascii="Times New Roman" w:hAnsi="Times New Roman"/>
                <w:sz w:val="24"/>
                <w:szCs w:val="24"/>
              </w:rPr>
            </w:pPr>
          </w:p>
        </w:tc>
        <w:tc>
          <w:tcPr>
            <w:tcW w:w="3192" w:type="dxa"/>
            <w:tcBorders>
              <w:bottom w:val="single" w:sz="4" w:space="0" w:color="auto"/>
            </w:tcBorders>
          </w:tcPr>
          <w:p w:rsidR="00294977" w:rsidRDefault="00294977" w:rsidP="00973ACF">
            <w:pPr>
              <w:rPr>
                <w:rFonts w:ascii="Times New Roman" w:hAnsi="Times New Roman"/>
                <w:sz w:val="24"/>
                <w:szCs w:val="24"/>
              </w:rPr>
            </w:pPr>
          </w:p>
        </w:tc>
      </w:tr>
      <w:tr w:rsidR="00294977" w:rsidRPr="00943ADC" w:rsidTr="00973ACF">
        <w:tc>
          <w:tcPr>
            <w:tcW w:w="3192" w:type="dxa"/>
            <w:shd w:val="pct10" w:color="auto" w:fill="auto"/>
          </w:tcPr>
          <w:p w:rsidR="00294977" w:rsidRDefault="00294977" w:rsidP="00973ACF">
            <w:pPr>
              <w:jc w:val="center"/>
              <w:rPr>
                <w:rFonts w:ascii="Times New Roman" w:hAnsi="Times New Roman"/>
                <w:b/>
                <w:sz w:val="28"/>
                <w:szCs w:val="28"/>
              </w:rPr>
            </w:pPr>
          </w:p>
          <w:p w:rsidR="00294977" w:rsidRPr="008624D4" w:rsidRDefault="00294977" w:rsidP="00973ACF">
            <w:pPr>
              <w:jc w:val="center"/>
              <w:rPr>
                <w:rFonts w:ascii="Times New Roman" w:hAnsi="Times New Roman"/>
                <w:b/>
                <w:sz w:val="28"/>
                <w:szCs w:val="28"/>
              </w:rPr>
            </w:pPr>
            <w:r w:rsidRPr="008624D4">
              <w:rPr>
                <w:rFonts w:ascii="Times New Roman" w:hAnsi="Times New Roman"/>
                <w:b/>
                <w:sz w:val="28"/>
                <w:szCs w:val="28"/>
              </w:rPr>
              <w:t>Objectives</w:t>
            </w:r>
          </w:p>
        </w:tc>
        <w:tc>
          <w:tcPr>
            <w:tcW w:w="3192" w:type="dxa"/>
            <w:shd w:val="pct10" w:color="auto" w:fill="auto"/>
          </w:tcPr>
          <w:p w:rsidR="00294977" w:rsidRDefault="00294977" w:rsidP="00973ACF">
            <w:pPr>
              <w:jc w:val="center"/>
              <w:rPr>
                <w:rFonts w:ascii="Times New Roman" w:hAnsi="Times New Roman"/>
                <w:b/>
                <w:sz w:val="28"/>
                <w:szCs w:val="28"/>
              </w:rPr>
            </w:pPr>
          </w:p>
          <w:p w:rsidR="00294977" w:rsidRPr="008624D4" w:rsidRDefault="00294977" w:rsidP="00973ACF">
            <w:pPr>
              <w:jc w:val="center"/>
              <w:rPr>
                <w:rFonts w:ascii="Times New Roman" w:hAnsi="Times New Roman"/>
                <w:b/>
                <w:sz w:val="28"/>
                <w:szCs w:val="28"/>
              </w:rPr>
            </w:pPr>
            <w:r w:rsidRPr="008624D4">
              <w:rPr>
                <w:rFonts w:ascii="Times New Roman" w:hAnsi="Times New Roman"/>
                <w:b/>
                <w:sz w:val="28"/>
                <w:szCs w:val="28"/>
              </w:rPr>
              <w:t>Actions &amp; Details</w:t>
            </w:r>
          </w:p>
        </w:tc>
        <w:tc>
          <w:tcPr>
            <w:tcW w:w="3192" w:type="dxa"/>
            <w:shd w:val="pct10" w:color="auto" w:fill="auto"/>
          </w:tcPr>
          <w:p w:rsidR="00294977" w:rsidRDefault="00294977" w:rsidP="00973ACF">
            <w:pPr>
              <w:jc w:val="center"/>
              <w:rPr>
                <w:rFonts w:ascii="Times New Roman" w:hAnsi="Times New Roman"/>
                <w:b/>
                <w:sz w:val="28"/>
                <w:szCs w:val="28"/>
              </w:rPr>
            </w:pPr>
          </w:p>
          <w:p w:rsidR="00294977" w:rsidRDefault="00294977" w:rsidP="00973ACF">
            <w:pPr>
              <w:jc w:val="center"/>
              <w:rPr>
                <w:rFonts w:ascii="Times New Roman" w:hAnsi="Times New Roman"/>
                <w:b/>
                <w:sz w:val="28"/>
                <w:szCs w:val="28"/>
              </w:rPr>
            </w:pPr>
            <w:r w:rsidRPr="008624D4">
              <w:rPr>
                <w:rFonts w:ascii="Times New Roman" w:hAnsi="Times New Roman"/>
                <w:b/>
                <w:sz w:val="28"/>
                <w:szCs w:val="28"/>
              </w:rPr>
              <w:t>Resources &amp; Notes</w:t>
            </w:r>
          </w:p>
          <w:p w:rsidR="00294977" w:rsidRPr="008624D4" w:rsidRDefault="00294977" w:rsidP="00973ACF">
            <w:pPr>
              <w:jc w:val="center"/>
              <w:rPr>
                <w:rFonts w:ascii="Times New Roman" w:hAnsi="Times New Roman"/>
                <w:b/>
                <w:sz w:val="28"/>
                <w:szCs w:val="28"/>
              </w:rPr>
            </w:pPr>
          </w:p>
        </w:tc>
      </w:tr>
      <w:tr w:rsidR="00BC536D" w:rsidRPr="00943ADC" w:rsidTr="00973ACF">
        <w:tc>
          <w:tcPr>
            <w:tcW w:w="3192" w:type="dxa"/>
          </w:tcPr>
          <w:p w:rsidR="00BC536D" w:rsidRDefault="00BC536D" w:rsidP="00973ACF">
            <w:pPr>
              <w:rPr>
                <w:rFonts w:ascii="Times New Roman" w:hAnsi="Times New Roman"/>
                <w:sz w:val="24"/>
                <w:szCs w:val="24"/>
              </w:rPr>
            </w:pPr>
          </w:p>
        </w:tc>
        <w:tc>
          <w:tcPr>
            <w:tcW w:w="3192" w:type="dxa"/>
          </w:tcPr>
          <w:p w:rsidR="00BC536D" w:rsidRPr="00D33A2E" w:rsidRDefault="00BC536D" w:rsidP="00973ACF">
            <w:pPr>
              <w:rPr>
                <w:rFonts w:ascii="Times New Roman" w:hAnsi="Times New Roman"/>
                <w:sz w:val="24"/>
                <w:szCs w:val="24"/>
              </w:rPr>
            </w:pPr>
          </w:p>
        </w:tc>
        <w:tc>
          <w:tcPr>
            <w:tcW w:w="3192" w:type="dxa"/>
          </w:tcPr>
          <w:p w:rsidR="00BC536D" w:rsidRDefault="00BC536D"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2, Section 6</w:t>
            </w:r>
          </w:p>
          <w:p w:rsidR="00294977" w:rsidRPr="00943ADC" w:rsidRDefault="00294977" w:rsidP="00973ACF">
            <w:pPr>
              <w:rPr>
                <w:rFonts w:ascii="Times New Roman" w:hAnsi="Times New Roman"/>
                <w:sz w:val="24"/>
                <w:szCs w:val="24"/>
              </w:rPr>
            </w:pPr>
            <w:r>
              <w:rPr>
                <w:rFonts w:ascii="Times New Roman" w:hAnsi="Times New Roman"/>
                <w:sz w:val="24"/>
                <w:szCs w:val="24"/>
              </w:rPr>
              <w:t>LIGHTS AND SOUNDS</w:t>
            </w:r>
          </w:p>
        </w:tc>
        <w:tc>
          <w:tcPr>
            <w:tcW w:w="3192" w:type="dxa"/>
          </w:tcPr>
          <w:p w:rsidR="00294977" w:rsidRDefault="00294977" w:rsidP="00973ACF">
            <w:pPr>
              <w:rPr>
                <w:rFonts w:ascii="Times New Roman" w:hAnsi="Times New Roman"/>
                <w:sz w:val="24"/>
                <w:szCs w:val="24"/>
              </w:rPr>
            </w:pPr>
            <w:r w:rsidRPr="00D33A2E">
              <w:rPr>
                <w:rFonts w:ascii="Times New Roman" w:hAnsi="Times New Roman"/>
                <w:sz w:val="24"/>
                <w:szCs w:val="24"/>
              </w:rPr>
              <w:t>Lights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Slides 2, 3, 4</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Sounds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Slides 13 and 14</w:t>
            </w: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2, Section 7</w:t>
            </w:r>
          </w:p>
          <w:p w:rsidR="00294977" w:rsidRDefault="00294977" w:rsidP="00973ACF">
            <w:pPr>
              <w:rPr>
                <w:rFonts w:ascii="Times New Roman" w:hAnsi="Times New Roman"/>
                <w:sz w:val="24"/>
                <w:szCs w:val="24"/>
              </w:rPr>
            </w:pPr>
            <w:r>
              <w:rPr>
                <w:rFonts w:ascii="Times New Roman" w:hAnsi="Times New Roman"/>
                <w:sz w:val="24"/>
                <w:szCs w:val="24"/>
              </w:rPr>
              <w:t>GOVERNMENT REGULATION</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Boat Registration</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2</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Hull Identification Number</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6</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Negligent Operation</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10</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Wakes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11</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Oil Discharge</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16</w:t>
            </w: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3, Section 8</w:t>
            </w:r>
          </w:p>
          <w:p w:rsidR="00294977" w:rsidRDefault="00294977" w:rsidP="00973ACF">
            <w:pPr>
              <w:rPr>
                <w:rFonts w:ascii="Times New Roman" w:hAnsi="Times New Roman"/>
                <w:sz w:val="24"/>
                <w:szCs w:val="24"/>
              </w:rPr>
            </w:pPr>
            <w:r>
              <w:rPr>
                <w:rFonts w:ascii="Times New Roman" w:hAnsi="Times New Roman"/>
                <w:sz w:val="24"/>
                <w:szCs w:val="24"/>
              </w:rPr>
              <w:t>STATE AND LOCAL REGULATIONS</w:t>
            </w: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General reference to CT Boating Guide.  Be sure to hand out Accident Report</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3, Section 9 and 10</w:t>
            </w:r>
          </w:p>
          <w:p w:rsidR="00294977" w:rsidRDefault="00294977" w:rsidP="00973ACF">
            <w:pPr>
              <w:rPr>
                <w:rFonts w:ascii="Times New Roman" w:hAnsi="Times New Roman"/>
                <w:sz w:val="24"/>
                <w:szCs w:val="24"/>
              </w:rPr>
            </w:pPr>
            <w:r>
              <w:rPr>
                <w:rFonts w:ascii="Times New Roman" w:hAnsi="Times New Roman"/>
                <w:sz w:val="24"/>
                <w:szCs w:val="24"/>
              </w:rPr>
              <w:t>FINDING YOUR WAY</w:t>
            </w:r>
          </w:p>
          <w:p w:rsidR="00294977" w:rsidRDefault="00294977" w:rsidP="00973ACF">
            <w:pPr>
              <w:rPr>
                <w:rFonts w:ascii="Times New Roman" w:hAnsi="Times New Roman"/>
                <w:sz w:val="24"/>
                <w:szCs w:val="24"/>
              </w:rPr>
            </w:pPr>
            <w:r>
              <w:rPr>
                <w:rFonts w:ascii="Times New Roman" w:hAnsi="Times New Roman"/>
                <w:sz w:val="24"/>
                <w:szCs w:val="24"/>
              </w:rPr>
              <w:t>ANCHORING</w:t>
            </w: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We will be working with 2 practice problems on the second Saturday</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3, Section 11</w:t>
            </w:r>
          </w:p>
          <w:p w:rsidR="00294977" w:rsidRDefault="00294977" w:rsidP="00973ACF">
            <w:pPr>
              <w:rPr>
                <w:rFonts w:ascii="Times New Roman" w:hAnsi="Times New Roman"/>
                <w:sz w:val="24"/>
                <w:szCs w:val="24"/>
              </w:rPr>
            </w:pPr>
            <w:r>
              <w:rPr>
                <w:rFonts w:ascii="Times New Roman" w:hAnsi="Times New Roman"/>
                <w:sz w:val="24"/>
                <w:szCs w:val="24"/>
              </w:rPr>
              <w:t>ADVERSE CONDITIONS AND EMERGENCIES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Emergency Procedures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2</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Cold Water Immersion and Hypothermia</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Slides 10 and 11</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Carbon Monoxide</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15</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Weather</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34</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3, Section 12</w:t>
            </w:r>
          </w:p>
          <w:p w:rsidR="00294977" w:rsidRDefault="00294977" w:rsidP="00973ACF">
            <w:pPr>
              <w:rPr>
                <w:rFonts w:ascii="Times New Roman" w:hAnsi="Times New Roman"/>
                <w:sz w:val="24"/>
                <w:szCs w:val="24"/>
              </w:rPr>
            </w:pPr>
            <w:r>
              <w:rPr>
                <w:rFonts w:ascii="Times New Roman" w:hAnsi="Times New Roman"/>
                <w:sz w:val="24"/>
                <w:szCs w:val="24"/>
              </w:rPr>
              <w:t>COMMUNICATIONS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VHF Radio</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Slides 5 and 13</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Mayday call</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Slides 24 to 27</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Chapter 4, Section 13</w:t>
            </w:r>
          </w:p>
          <w:p w:rsidR="00294977" w:rsidRDefault="00294977" w:rsidP="00973ACF">
            <w:pPr>
              <w:rPr>
                <w:rFonts w:ascii="Times New Roman" w:hAnsi="Times New Roman"/>
                <w:sz w:val="24"/>
                <w:szCs w:val="24"/>
              </w:rPr>
            </w:pPr>
            <w:r>
              <w:rPr>
                <w:rFonts w:ascii="Times New Roman" w:hAnsi="Times New Roman"/>
                <w:sz w:val="24"/>
                <w:szCs w:val="24"/>
              </w:rPr>
              <w:t>WATER SPORTS SAFETY</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General. Diving</w:t>
            </w:r>
            <w:r w:rsidR="00BC536D">
              <w:rPr>
                <w:rFonts w:ascii="Times New Roman" w:hAnsi="Times New Roman"/>
                <w:sz w:val="24"/>
                <w:szCs w:val="24"/>
              </w:rPr>
              <w:t>.</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2, page 37 and 38 of CT Guide (100 foot rule).  Bring Alpha Flag</w:t>
            </w: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Section 14</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 xml:space="preserve">Trailering </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 6</w:t>
            </w:r>
          </w:p>
        </w:tc>
      </w:tr>
      <w:tr w:rsidR="00294977" w:rsidRPr="00943ADC" w:rsidTr="00973ACF">
        <w:tc>
          <w:tcPr>
            <w:tcW w:w="3192" w:type="dxa"/>
          </w:tcPr>
          <w:p w:rsidR="00294977" w:rsidRDefault="00294977" w:rsidP="00973ACF">
            <w:pPr>
              <w:rPr>
                <w:rFonts w:ascii="Times New Roman" w:hAnsi="Times New Roman"/>
                <w:sz w:val="24"/>
                <w:szCs w:val="24"/>
              </w:rPr>
            </w:pP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PWC Operation</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Slides 2 and 3</w:t>
            </w:r>
          </w:p>
        </w:tc>
      </w:tr>
      <w:tr w:rsidR="00294977" w:rsidRPr="00943ADC" w:rsidTr="00973ACF">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Section 15</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Knots</w:t>
            </w:r>
          </w:p>
        </w:tc>
        <w:tc>
          <w:tcPr>
            <w:tcW w:w="3192" w:type="dxa"/>
          </w:tcPr>
          <w:p w:rsidR="00294977" w:rsidRDefault="00294977" w:rsidP="00973ACF">
            <w:pPr>
              <w:rPr>
                <w:rFonts w:ascii="Times New Roman" w:hAnsi="Times New Roman"/>
                <w:sz w:val="24"/>
                <w:szCs w:val="24"/>
              </w:rPr>
            </w:pPr>
            <w:r>
              <w:rPr>
                <w:rFonts w:ascii="Times New Roman" w:hAnsi="Times New Roman"/>
                <w:sz w:val="24"/>
                <w:szCs w:val="24"/>
              </w:rPr>
              <w:t>Bring Rope (Practice time permitting)</w:t>
            </w:r>
          </w:p>
        </w:tc>
      </w:tr>
    </w:tbl>
    <w:p w:rsidR="00294977" w:rsidRDefault="00294977" w:rsidP="00294977">
      <w:pPr>
        <w:rPr>
          <w:rFonts w:ascii="Times New Roman" w:hAnsi="Times New Roman"/>
          <w:sz w:val="24"/>
          <w:szCs w:val="24"/>
        </w:rPr>
      </w:pPr>
    </w:p>
    <w:p w:rsidR="00BC536D" w:rsidRDefault="00BC536D" w:rsidP="00294977">
      <w:pPr>
        <w:rPr>
          <w:rFonts w:ascii="Times New Roman" w:hAnsi="Times New Roman"/>
          <w:sz w:val="24"/>
          <w:szCs w:val="24"/>
        </w:rPr>
      </w:pPr>
    </w:p>
    <w:p w:rsidR="00BC536D" w:rsidRDefault="00BC536D" w:rsidP="00294977">
      <w:pPr>
        <w:rPr>
          <w:rFonts w:ascii="Times New Roman" w:hAnsi="Times New Roman"/>
          <w:sz w:val="24"/>
          <w:szCs w:val="24"/>
        </w:rPr>
      </w:pPr>
    </w:p>
    <w:p w:rsidR="00294977" w:rsidRPr="008624D4" w:rsidRDefault="00294977" w:rsidP="00294977">
      <w:pPr>
        <w:pStyle w:val="NoSpacing"/>
        <w:jc w:val="right"/>
        <w:rPr>
          <w:i/>
        </w:rPr>
      </w:pPr>
      <w:r w:rsidRPr="008624D4">
        <w:rPr>
          <w:i/>
        </w:rPr>
        <w:t>SEO Andy Cummings, JN</w:t>
      </w:r>
    </w:p>
    <w:p w:rsidR="00294977" w:rsidRPr="008624D4" w:rsidRDefault="00294977" w:rsidP="00294977">
      <w:pPr>
        <w:pStyle w:val="NoSpacing"/>
        <w:jc w:val="right"/>
        <w:rPr>
          <w:i/>
        </w:rPr>
      </w:pPr>
      <w:r w:rsidRPr="008624D4">
        <w:rPr>
          <w:i/>
        </w:rPr>
        <w:t>AMCummings@magellanhealth.com</w:t>
      </w:r>
    </w:p>
    <w:p w:rsidR="00294977" w:rsidRPr="004912D5" w:rsidRDefault="00294977" w:rsidP="00294977">
      <w:pPr>
        <w:rPr>
          <w:rFonts w:ascii="Times New Roman" w:hAnsi="Times New Roman"/>
          <w:sz w:val="24"/>
          <w:szCs w:val="24"/>
        </w:rPr>
      </w:pPr>
    </w:p>
    <w:p w:rsidR="00294977" w:rsidRDefault="00294977" w:rsidP="00F3499E">
      <w:pPr>
        <w:jc w:val="right"/>
        <w:rPr>
          <w:i/>
        </w:rPr>
      </w:pPr>
    </w:p>
    <w:p w:rsidR="00294977" w:rsidRDefault="00294977" w:rsidP="00F3499E">
      <w:pPr>
        <w:jc w:val="right"/>
        <w:rPr>
          <w:i/>
        </w:rPr>
      </w:pPr>
    </w:p>
    <w:p w:rsidR="00294977" w:rsidRDefault="00294977" w:rsidP="00F3499E">
      <w:pPr>
        <w:jc w:val="right"/>
        <w:rPr>
          <w:i/>
        </w:rPr>
      </w:pPr>
    </w:p>
    <w:p w:rsidR="00294977" w:rsidRPr="00BD3E2C" w:rsidRDefault="00294977" w:rsidP="00294977">
      <w:pPr>
        <w:jc w:val="center"/>
        <w:rPr>
          <w:b/>
        </w:rPr>
      </w:pPr>
      <w:r>
        <w:rPr>
          <w:noProof/>
        </w:rPr>
        <w:lastRenderedPageBreak/>
        <w:drawing>
          <wp:anchor distT="0" distB="0" distL="114300" distR="114300" simplePos="0" relativeHeight="251666432" behindDoc="1" locked="0" layoutInCell="1" allowOverlap="1" wp14:anchorId="5380D62A" wp14:editId="10A4F77B">
            <wp:simplePos x="0" y="0"/>
            <wp:positionH relativeFrom="column">
              <wp:posOffset>114300</wp:posOffset>
            </wp:positionH>
            <wp:positionV relativeFrom="paragraph">
              <wp:posOffset>53340</wp:posOffset>
            </wp:positionV>
            <wp:extent cx="977900" cy="758825"/>
            <wp:effectExtent l="0" t="0" r="0" b="3175"/>
            <wp:wrapThrough wrapText="bothSides">
              <wp:wrapPolygon edited="0">
                <wp:start x="0" y="0"/>
                <wp:lineTo x="0" y="21148"/>
                <wp:lineTo x="21039" y="21148"/>
                <wp:lineTo x="21039" y="0"/>
                <wp:lineTo x="0" y="0"/>
              </wp:wrapPolygon>
            </wp:wrapThrough>
            <wp:docPr id="4" name="Picture 2" descr="D:\USPS10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USPS100y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7588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3B6E494" wp14:editId="3A6BD2C4">
            <wp:simplePos x="0" y="0"/>
            <wp:positionH relativeFrom="column">
              <wp:posOffset>5219700</wp:posOffset>
            </wp:positionH>
            <wp:positionV relativeFrom="paragraph">
              <wp:posOffset>-3810</wp:posOffset>
            </wp:positionV>
            <wp:extent cx="911492" cy="640080"/>
            <wp:effectExtent l="0" t="0" r="3175" b="7620"/>
            <wp:wrapThrough wrapText="bothSides">
              <wp:wrapPolygon edited="0">
                <wp:start x="0" y="0"/>
                <wp:lineTo x="0" y="21214"/>
                <wp:lineTo x="1355" y="21214"/>
                <wp:lineTo x="20321" y="11571"/>
                <wp:lineTo x="21224" y="10286"/>
                <wp:lineTo x="1806" y="0"/>
                <wp:lineTo x="0" y="0"/>
              </wp:wrapPolygon>
            </wp:wrapThrough>
            <wp:docPr id="6" name="Picture 6" descr="http://www.usps.org/f_stuff/gifs/squadrons/Greenw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ps.org/f_stuff/gifs/squadrons/Greenwich.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492"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294977" w:rsidRDefault="00294977" w:rsidP="00294977">
      <w:pPr>
        <w:jc w:val="center"/>
        <w:rPr>
          <w:b/>
        </w:rPr>
      </w:pPr>
      <w:r w:rsidRPr="001A1EC3">
        <w:rPr>
          <w:b/>
          <w:i/>
        </w:rPr>
        <w:t>GREENWICH SAIL &amp;</w:t>
      </w:r>
      <w:r w:rsidRPr="00BD3E2C">
        <w:rPr>
          <w:b/>
        </w:rPr>
        <w:t xml:space="preserve"> POWER SQUADRON</w:t>
      </w:r>
      <w:r>
        <w:rPr>
          <w:b/>
        </w:rPr>
        <w:t xml:space="preserve">                               </w:t>
      </w:r>
      <w:r>
        <w:rPr>
          <w:noProof/>
        </w:rPr>
        <w:t xml:space="preserve">     </w:t>
      </w:r>
    </w:p>
    <w:p w:rsidR="00294977" w:rsidRDefault="00294977" w:rsidP="00294977">
      <w:pPr>
        <w:jc w:val="center"/>
        <w:rPr>
          <w:b/>
        </w:rPr>
      </w:pPr>
      <w:r>
        <w:rPr>
          <w:b/>
        </w:rPr>
        <w:t xml:space="preserve">     </w:t>
      </w:r>
      <w:hyperlink r:id="rId12" w:history="1">
        <w:r w:rsidRPr="009933CD">
          <w:rPr>
            <w:rStyle w:val="Hyperlink"/>
            <w:b/>
          </w:rPr>
          <w:t>www.GreenwichSPS.org</w:t>
        </w:r>
      </w:hyperlink>
    </w:p>
    <w:p w:rsidR="00294977" w:rsidRDefault="00294977" w:rsidP="00294977">
      <w:pPr>
        <w:rPr>
          <w:b/>
        </w:rPr>
      </w:pPr>
      <w:r>
        <w:rPr>
          <w:b/>
        </w:rPr>
        <w:t xml:space="preserve">      </w:t>
      </w:r>
    </w:p>
    <w:p w:rsidR="00294977" w:rsidRDefault="00294977" w:rsidP="00294977">
      <w:pPr>
        <w:rPr>
          <w:b/>
          <w:sz w:val="28"/>
          <w:szCs w:val="28"/>
        </w:rPr>
      </w:pPr>
      <w:r>
        <w:rPr>
          <w:b/>
          <w:sz w:val="28"/>
          <w:szCs w:val="28"/>
        </w:rPr>
        <w:t xml:space="preserve">           </w:t>
      </w:r>
    </w:p>
    <w:p w:rsidR="00294977" w:rsidRPr="00C24AD9" w:rsidRDefault="00294977" w:rsidP="00294977">
      <w:pPr>
        <w:jc w:val="center"/>
        <w:rPr>
          <w:b/>
          <w:sz w:val="28"/>
          <w:szCs w:val="28"/>
        </w:rPr>
      </w:pPr>
      <w:r w:rsidRPr="00C24AD9">
        <w:rPr>
          <w:b/>
          <w:sz w:val="28"/>
          <w:szCs w:val="28"/>
        </w:rPr>
        <w:t>Practice Piloting Problem</w:t>
      </w:r>
    </w:p>
    <w:p w:rsidR="00294977" w:rsidRDefault="00294977" w:rsidP="00294977">
      <w:pPr>
        <w:jc w:val="center"/>
        <w:rPr>
          <w:b/>
          <w:sz w:val="28"/>
          <w:szCs w:val="28"/>
        </w:rPr>
      </w:pPr>
      <w:r>
        <w:rPr>
          <w:b/>
          <w:sz w:val="28"/>
          <w:szCs w:val="28"/>
        </w:rPr>
        <w:t>ABC Course – Using</w:t>
      </w:r>
      <w:r w:rsidRPr="00C24AD9">
        <w:rPr>
          <w:b/>
          <w:sz w:val="28"/>
          <w:szCs w:val="28"/>
        </w:rPr>
        <w:t xml:space="preserve"> Bowditch chart</w:t>
      </w:r>
    </w:p>
    <w:p w:rsidR="00294977" w:rsidRPr="009C5F77" w:rsidRDefault="00294977" w:rsidP="00294977">
      <w:pPr>
        <w:jc w:val="center"/>
        <w:rPr>
          <w:sz w:val="24"/>
          <w:szCs w:val="24"/>
        </w:rPr>
      </w:pPr>
      <w:r>
        <w:rPr>
          <w:sz w:val="24"/>
          <w:szCs w:val="24"/>
        </w:rPr>
        <w:t>(</w:t>
      </w:r>
      <w:r w:rsidRPr="009C5F77">
        <w:rPr>
          <w:sz w:val="24"/>
          <w:szCs w:val="24"/>
        </w:rPr>
        <w:t>Note: O</w:t>
      </w:r>
      <w:r>
        <w:rPr>
          <w:sz w:val="24"/>
          <w:szCs w:val="24"/>
        </w:rPr>
        <w:t>ur instructors give this exercise</w:t>
      </w:r>
      <w:r w:rsidRPr="009C5F77">
        <w:rPr>
          <w:sz w:val="24"/>
          <w:szCs w:val="24"/>
        </w:rPr>
        <w:t xml:space="preserve"> the second day</w:t>
      </w:r>
      <w:r>
        <w:rPr>
          <w:sz w:val="24"/>
          <w:szCs w:val="24"/>
        </w:rPr>
        <w:t xml:space="preserve"> of the course</w:t>
      </w:r>
      <w:r w:rsidRPr="009C5F77">
        <w:rPr>
          <w:sz w:val="24"/>
          <w:szCs w:val="24"/>
        </w:rPr>
        <w:t xml:space="preserve"> after giving the exam</w:t>
      </w:r>
      <w:r>
        <w:rPr>
          <w:sz w:val="24"/>
          <w:szCs w:val="24"/>
        </w:rPr>
        <w:t>; students enjoy it and it’s a good introduction to a Piloting course.)</w:t>
      </w:r>
      <w:r w:rsidRPr="009C5F77">
        <w:rPr>
          <w:sz w:val="24"/>
          <w:szCs w:val="24"/>
        </w:rPr>
        <w:t xml:space="preserve"> </w:t>
      </w:r>
    </w:p>
    <w:p w:rsidR="00294977" w:rsidRPr="002D18FE" w:rsidRDefault="00294977" w:rsidP="00294977">
      <w:pPr>
        <w:rPr>
          <w:sz w:val="28"/>
          <w:szCs w:val="28"/>
        </w:rPr>
      </w:pPr>
    </w:p>
    <w:p w:rsidR="00294977" w:rsidRPr="00C24AD9" w:rsidRDefault="00294977" w:rsidP="00294977">
      <w:pPr>
        <w:rPr>
          <w:b/>
          <w:sz w:val="24"/>
          <w:szCs w:val="24"/>
        </w:rPr>
      </w:pPr>
      <w:r w:rsidRPr="00C24AD9">
        <w:rPr>
          <w:b/>
          <w:sz w:val="24"/>
          <w:szCs w:val="24"/>
        </w:rPr>
        <w:t>Situation</w:t>
      </w:r>
    </w:p>
    <w:p w:rsidR="00294977" w:rsidRPr="00C24AD9" w:rsidRDefault="00294977" w:rsidP="00294977">
      <w:pPr>
        <w:rPr>
          <w:sz w:val="24"/>
          <w:szCs w:val="24"/>
        </w:rPr>
      </w:pPr>
      <w:r w:rsidRPr="00C24AD9">
        <w:rPr>
          <w:sz w:val="24"/>
          <w:szCs w:val="24"/>
        </w:rPr>
        <w:t>You are fishing very close to buoy R”10” just southwest of Channel Island when you receive a call from friends asking you to join them for lunch at buoy G”1” at the start of the channel into Shark River. As you leave, you check your watch and it is exactly 12 noon. You plan to cruise at 10 Knots.</w:t>
      </w:r>
    </w:p>
    <w:p w:rsidR="00294977" w:rsidRPr="00C24AD9" w:rsidRDefault="00294977" w:rsidP="00294977">
      <w:pPr>
        <w:rPr>
          <w:sz w:val="24"/>
          <w:szCs w:val="24"/>
        </w:rPr>
      </w:pPr>
    </w:p>
    <w:p w:rsidR="00294977" w:rsidRPr="00C24AD9" w:rsidRDefault="00294977" w:rsidP="00294977">
      <w:pPr>
        <w:rPr>
          <w:b/>
          <w:sz w:val="24"/>
          <w:szCs w:val="24"/>
        </w:rPr>
      </w:pPr>
      <w:r w:rsidRPr="00C24AD9">
        <w:rPr>
          <w:b/>
          <w:sz w:val="24"/>
          <w:szCs w:val="24"/>
        </w:rPr>
        <w:t>Questions:</w:t>
      </w:r>
    </w:p>
    <w:p w:rsidR="00294977" w:rsidRPr="00C24AD9" w:rsidRDefault="00294977" w:rsidP="00294977">
      <w:pPr>
        <w:pStyle w:val="ListParagraph"/>
        <w:numPr>
          <w:ilvl w:val="0"/>
          <w:numId w:val="6"/>
        </w:numPr>
        <w:rPr>
          <w:b/>
          <w:sz w:val="24"/>
          <w:szCs w:val="24"/>
        </w:rPr>
      </w:pPr>
      <w:r w:rsidRPr="00C24AD9">
        <w:rPr>
          <w:b/>
          <w:sz w:val="24"/>
          <w:szCs w:val="24"/>
        </w:rPr>
        <w:t>What course would you follow?</w:t>
      </w:r>
    </w:p>
    <w:p w:rsidR="00294977" w:rsidRPr="00C24AD9" w:rsidRDefault="00294977" w:rsidP="00294977">
      <w:pPr>
        <w:pStyle w:val="ListParagraph"/>
        <w:numPr>
          <w:ilvl w:val="0"/>
          <w:numId w:val="6"/>
        </w:numPr>
        <w:rPr>
          <w:b/>
          <w:sz w:val="24"/>
          <w:szCs w:val="24"/>
        </w:rPr>
      </w:pPr>
      <w:r w:rsidRPr="00C24AD9">
        <w:rPr>
          <w:b/>
          <w:sz w:val="24"/>
          <w:szCs w:val="24"/>
        </w:rPr>
        <w:t>What is the distance?</w:t>
      </w:r>
    </w:p>
    <w:p w:rsidR="00294977" w:rsidRPr="00C24AD9" w:rsidRDefault="00294977" w:rsidP="00294977">
      <w:pPr>
        <w:pStyle w:val="ListParagraph"/>
        <w:numPr>
          <w:ilvl w:val="0"/>
          <w:numId w:val="6"/>
        </w:numPr>
        <w:rPr>
          <w:b/>
          <w:sz w:val="24"/>
          <w:szCs w:val="24"/>
        </w:rPr>
      </w:pPr>
      <w:r w:rsidRPr="00C24AD9">
        <w:rPr>
          <w:b/>
          <w:sz w:val="24"/>
          <w:szCs w:val="24"/>
        </w:rPr>
        <w:t>What time would you arrive?</w:t>
      </w:r>
    </w:p>
    <w:p w:rsidR="00294977" w:rsidRPr="00C24AD9" w:rsidRDefault="00294977" w:rsidP="00294977">
      <w:pPr>
        <w:rPr>
          <w:sz w:val="24"/>
          <w:szCs w:val="24"/>
        </w:rPr>
      </w:pPr>
    </w:p>
    <w:p w:rsidR="00294977" w:rsidRPr="00C24AD9" w:rsidRDefault="00294977" w:rsidP="00294977">
      <w:pPr>
        <w:rPr>
          <w:b/>
          <w:sz w:val="24"/>
          <w:szCs w:val="24"/>
        </w:rPr>
      </w:pPr>
      <w:r>
        <w:rPr>
          <w:b/>
          <w:sz w:val="24"/>
          <w:szCs w:val="24"/>
        </w:rPr>
        <w:t>I</w:t>
      </w:r>
      <w:r w:rsidRPr="00C24AD9">
        <w:rPr>
          <w:b/>
          <w:sz w:val="24"/>
          <w:szCs w:val="24"/>
        </w:rPr>
        <w:t>.</w:t>
      </w:r>
      <w:r w:rsidRPr="00C24AD9">
        <w:rPr>
          <w:b/>
          <w:sz w:val="24"/>
          <w:szCs w:val="24"/>
        </w:rPr>
        <w:tab/>
        <w:t>What course would you follow?</w:t>
      </w:r>
    </w:p>
    <w:p w:rsidR="00294977" w:rsidRPr="00C24AD9" w:rsidRDefault="00294977" w:rsidP="00294977">
      <w:pPr>
        <w:rPr>
          <w:sz w:val="24"/>
          <w:szCs w:val="24"/>
        </w:rPr>
      </w:pPr>
      <w:r w:rsidRPr="00C24AD9">
        <w:rPr>
          <w:sz w:val="24"/>
          <w:szCs w:val="24"/>
        </w:rPr>
        <w:t>Step 1</w:t>
      </w:r>
    </w:p>
    <w:p w:rsidR="00294977" w:rsidRPr="00C24AD9" w:rsidRDefault="00294977" w:rsidP="00294977">
      <w:pPr>
        <w:rPr>
          <w:sz w:val="24"/>
          <w:szCs w:val="24"/>
        </w:rPr>
      </w:pPr>
      <w:r w:rsidRPr="00C24AD9">
        <w:rPr>
          <w:sz w:val="24"/>
          <w:szCs w:val="24"/>
        </w:rPr>
        <w:t>Using a sharp pencil draw a line from R “10” to G “1”. This is your course line.</w:t>
      </w:r>
    </w:p>
    <w:p w:rsidR="00294977" w:rsidRPr="00C24AD9" w:rsidRDefault="00294977" w:rsidP="00294977">
      <w:pPr>
        <w:rPr>
          <w:sz w:val="24"/>
          <w:szCs w:val="24"/>
        </w:rPr>
      </w:pPr>
      <w:r w:rsidRPr="00C24AD9">
        <w:rPr>
          <w:sz w:val="24"/>
          <w:szCs w:val="24"/>
        </w:rPr>
        <w:t>Step 2</w:t>
      </w:r>
    </w:p>
    <w:p w:rsidR="00294977" w:rsidRPr="00C24AD9" w:rsidRDefault="00294977" w:rsidP="00294977">
      <w:pPr>
        <w:rPr>
          <w:sz w:val="24"/>
          <w:szCs w:val="24"/>
        </w:rPr>
      </w:pPr>
      <w:r>
        <w:rPr>
          <w:sz w:val="24"/>
          <w:szCs w:val="24"/>
        </w:rPr>
        <w:t>Place your parallel rule</w:t>
      </w:r>
      <w:r w:rsidRPr="00C24AD9">
        <w:rPr>
          <w:sz w:val="24"/>
          <w:szCs w:val="24"/>
        </w:rPr>
        <w:t xml:space="preserve"> on the course line and carefully “walk” it up to the compass rose.</w:t>
      </w:r>
    </w:p>
    <w:p w:rsidR="00294977" w:rsidRPr="00C24AD9" w:rsidRDefault="00294977" w:rsidP="00294977">
      <w:pPr>
        <w:rPr>
          <w:sz w:val="24"/>
          <w:szCs w:val="24"/>
        </w:rPr>
      </w:pPr>
      <w:r w:rsidRPr="00C24AD9">
        <w:rPr>
          <w:sz w:val="24"/>
          <w:szCs w:val="24"/>
        </w:rPr>
        <w:t>Step 3</w:t>
      </w:r>
    </w:p>
    <w:p w:rsidR="00294977" w:rsidRPr="00C24AD9" w:rsidRDefault="00294977" w:rsidP="00294977">
      <w:pPr>
        <w:rPr>
          <w:sz w:val="24"/>
          <w:szCs w:val="24"/>
        </w:rPr>
      </w:pPr>
      <w:r w:rsidRPr="00C24AD9">
        <w:rPr>
          <w:sz w:val="24"/>
          <w:szCs w:val="24"/>
        </w:rPr>
        <w:t>Make sure tha</w:t>
      </w:r>
      <w:r>
        <w:rPr>
          <w:sz w:val="24"/>
          <w:szCs w:val="24"/>
        </w:rPr>
        <w:t>t the edge of the parallel rule</w:t>
      </w:r>
      <w:r w:rsidRPr="00C24AD9">
        <w:rPr>
          <w:sz w:val="24"/>
          <w:szCs w:val="24"/>
        </w:rPr>
        <w:t xml:space="preserve"> is on the center of the rose and read the course heading off the outer ring of the compass rose which will give you the true course. </w:t>
      </w:r>
    </w:p>
    <w:p w:rsidR="00294977" w:rsidRPr="00C24AD9" w:rsidRDefault="00294977" w:rsidP="00294977">
      <w:pPr>
        <w:rPr>
          <w:b/>
          <w:sz w:val="24"/>
          <w:szCs w:val="24"/>
        </w:rPr>
      </w:pPr>
      <w:r w:rsidRPr="00C24AD9">
        <w:rPr>
          <w:sz w:val="24"/>
          <w:szCs w:val="24"/>
        </w:rPr>
        <w:tab/>
      </w:r>
      <w:r w:rsidRPr="00C24AD9">
        <w:rPr>
          <w:sz w:val="24"/>
          <w:szCs w:val="24"/>
        </w:rPr>
        <w:tab/>
      </w:r>
      <w:r w:rsidRPr="00C24AD9">
        <w:rPr>
          <w:b/>
          <w:sz w:val="24"/>
          <w:szCs w:val="24"/>
        </w:rPr>
        <w:t>Answer: 310°T</w:t>
      </w:r>
    </w:p>
    <w:p w:rsidR="00294977" w:rsidRPr="00C24AD9" w:rsidRDefault="00294977" w:rsidP="00294977">
      <w:pPr>
        <w:rPr>
          <w:sz w:val="24"/>
          <w:szCs w:val="24"/>
        </w:rPr>
      </w:pPr>
    </w:p>
    <w:p w:rsidR="00294977" w:rsidRPr="00C24AD9" w:rsidRDefault="00294977" w:rsidP="00294977">
      <w:pPr>
        <w:rPr>
          <w:b/>
          <w:sz w:val="24"/>
          <w:szCs w:val="24"/>
        </w:rPr>
      </w:pPr>
      <w:r>
        <w:rPr>
          <w:b/>
          <w:sz w:val="24"/>
          <w:szCs w:val="24"/>
        </w:rPr>
        <w:t>II</w:t>
      </w:r>
      <w:r w:rsidRPr="00C24AD9">
        <w:rPr>
          <w:b/>
          <w:sz w:val="24"/>
          <w:szCs w:val="24"/>
        </w:rPr>
        <w:t>.</w:t>
      </w:r>
      <w:r w:rsidRPr="00C24AD9">
        <w:rPr>
          <w:b/>
          <w:sz w:val="24"/>
          <w:szCs w:val="24"/>
        </w:rPr>
        <w:tab/>
        <w:t xml:space="preserve">What is the distance? </w:t>
      </w:r>
    </w:p>
    <w:p w:rsidR="00294977" w:rsidRPr="00C24AD9" w:rsidRDefault="00294977" w:rsidP="00294977">
      <w:pPr>
        <w:rPr>
          <w:sz w:val="24"/>
          <w:szCs w:val="24"/>
        </w:rPr>
      </w:pPr>
      <w:r w:rsidRPr="00C24AD9">
        <w:rPr>
          <w:sz w:val="24"/>
          <w:szCs w:val="24"/>
        </w:rPr>
        <w:t>Step 1</w:t>
      </w:r>
    </w:p>
    <w:p w:rsidR="00294977" w:rsidRPr="00C24AD9" w:rsidRDefault="00294977" w:rsidP="00294977">
      <w:pPr>
        <w:rPr>
          <w:sz w:val="24"/>
          <w:szCs w:val="24"/>
        </w:rPr>
      </w:pPr>
      <w:r w:rsidRPr="00C24AD9">
        <w:rPr>
          <w:sz w:val="24"/>
          <w:szCs w:val="24"/>
        </w:rPr>
        <w:t>Carefully put the two points of your compass on both the start and end points of the course line</w:t>
      </w:r>
      <w:r>
        <w:rPr>
          <w:sz w:val="24"/>
          <w:szCs w:val="24"/>
        </w:rPr>
        <w:t>.</w:t>
      </w:r>
    </w:p>
    <w:p w:rsidR="00294977" w:rsidRPr="00C24AD9" w:rsidRDefault="00294977" w:rsidP="00294977">
      <w:pPr>
        <w:rPr>
          <w:sz w:val="24"/>
          <w:szCs w:val="24"/>
        </w:rPr>
      </w:pPr>
      <w:r w:rsidRPr="00C24AD9">
        <w:rPr>
          <w:sz w:val="24"/>
          <w:szCs w:val="24"/>
        </w:rPr>
        <w:t xml:space="preserve">Step 2 </w:t>
      </w:r>
    </w:p>
    <w:p w:rsidR="00294977" w:rsidRPr="00C24AD9" w:rsidRDefault="00294977" w:rsidP="00294977">
      <w:pPr>
        <w:rPr>
          <w:sz w:val="24"/>
          <w:szCs w:val="24"/>
        </w:rPr>
      </w:pPr>
      <w:r w:rsidRPr="00C24AD9">
        <w:rPr>
          <w:sz w:val="24"/>
          <w:szCs w:val="24"/>
        </w:rPr>
        <w:t xml:space="preserve">Measure the distance off of the scale at the top of the chart. </w:t>
      </w:r>
    </w:p>
    <w:p w:rsidR="00294977" w:rsidRPr="00C24AD9" w:rsidRDefault="00294977" w:rsidP="00294977">
      <w:pPr>
        <w:rPr>
          <w:b/>
          <w:sz w:val="24"/>
          <w:szCs w:val="24"/>
        </w:rPr>
      </w:pPr>
      <w:r w:rsidRPr="00C24AD9">
        <w:rPr>
          <w:sz w:val="24"/>
          <w:szCs w:val="24"/>
        </w:rPr>
        <w:tab/>
      </w:r>
      <w:r w:rsidRPr="00C24AD9">
        <w:rPr>
          <w:sz w:val="24"/>
          <w:szCs w:val="24"/>
        </w:rPr>
        <w:tab/>
      </w:r>
      <w:r>
        <w:rPr>
          <w:b/>
          <w:sz w:val="24"/>
          <w:szCs w:val="24"/>
        </w:rPr>
        <w:t>Answer: 3.7 nm.</w:t>
      </w:r>
    </w:p>
    <w:p w:rsidR="00294977" w:rsidRPr="00C24AD9" w:rsidRDefault="00294977" w:rsidP="00294977">
      <w:pPr>
        <w:rPr>
          <w:sz w:val="24"/>
          <w:szCs w:val="24"/>
        </w:rPr>
      </w:pPr>
    </w:p>
    <w:p w:rsidR="00294977" w:rsidRPr="00C24AD9" w:rsidRDefault="00294977" w:rsidP="00294977">
      <w:pPr>
        <w:rPr>
          <w:b/>
          <w:sz w:val="24"/>
          <w:szCs w:val="24"/>
        </w:rPr>
      </w:pPr>
      <w:r>
        <w:rPr>
          <w:b/>
          <w:sz w:val="24"/>
          <w:szCs w:val="24"/>
        </w:rPr>
        <w:t>III</w:t>
      </w:r>
      <w:r w:rsidRPr="00C24AD9">
        <w:rPr>
          <w:b/>
          <w:sz w:val="24"/>
          <w:szCs w:val="24"/>
        </w:rPr>
        <w:t>.</w:t>
      </w:r>
      <w:r w:rsidRPr="00C24AD9">
        <w:rPr>
          <w:b/>
          <w:sz w:val="24"/>
          <w:szCs w:val="24"/>
        </w:rPr>
        <w:tab/>
        <w:t>What time will you arrive?</w:t>
      </w:r>
    </w:p>
    <w:p w:rsidR="00294977" w:rsidRPr="00C24AD9" w:rsidRDefault="00294977" w:rsidP="00294977">
      <w:pPr>
        <w:rPr>
          <w:sz w:val="24"/>
          <w:szCs w:val="24"/>
        </w:rPr>
      </w:pPr>
      <w:r w:rsidRPr="00C24AD9">
        <w:rPr>
          <w:sz w:val="24"/>
          <w:szCs w:val="24"/>
        </w:rPr>
        <w:t>What we know:</w:t>
      </w:r>
    </w:p>
    <w:p w:rsidR="00294977" w:rsidRPr="00C24AD9" w:rsidRDefault="00294977" w:rsidP="00294977">
      <w:pPr>
        <w:rPr>
          <w:sz w:val="24"/>
          <w:szCs w:val="24"/>
        </w:rPr>
      </w:pPr>
      <w:r w:rsidRPr="00C24AD9">
        <w:rPr>
          <w:sz w:val="24"/>
          <w:szCs w:val="24"/>
        </w:rPr>
        <w:t>Speed = 10 Knots</w:t>
      </w:r>
    </w:p>
    <w:p w:rsidR="00294977" w:rsidRPr="00C24AD9" w:rsidRDefault="00294977" w:rsidP="00294977">
      <w:pPr>
        <w:rPr>
          <w:sz w:val="24"/>
          <w:szCs w:val="24"/>
        </w:rPr>
      </w:pPr>
      <w:r w:rsidRPr="00C24AD9">
        <w:rPr>
          <w:sz w:val="24"/>
          <w:szCs w:val="24"/>
        </w:rPr>
        <w:t>Distance = 3.7 NM</w:t>
      </w:r>
    </w:p>
    <w:p w:rsidR="00294977" w:rsidRPr="00C24AD9" w:rsidRDefault="00294977" w:rsidP="00294977">
      <w:pPr>
        <w:rPr>
          <w:sz w:val="24"/>
          <w:szCs w:val="24"/>
        </w:rPr>
      </w:pPr>
    </w:p>
    <w:p w:rsidR="00294977" w:rsidRPr="00C24AD9" w:rsidRDefault="00294977" w:rsidP="00294977">
      <w:pPr>
        <w:rPr>
          <w:sz w:val="24"/>
          <w:szCs w:val="24"/>
        </w:rPr>
      </w:pPr>
      <w:r w:rsidRPr="00C24AD9">
        <w:rPr>
          <w:sz w:val="24"/>
          <w:szCs w:val="24"/>
        </w:rPr>
        <w:t>How long will the trip take?</w:t>
      </w:r>
    </w:p>
    <w:p w:rsidR="00294977" w:rsidRPr="00C24AD9" w:rsidRDefault="00294977" w:rsidP="00294977">
      <w:pPr>
        <w:rPr>
          <w:sz w:val="24"/>
          <w:szCs w:val="24"/>
        </w:rPr>
      </w:pPr>
      <w:r w:rsidRPr="00C24AD9">
        <w:rPr>
          <w:sz w:val="24"/>
          <w:szCs w:val="24"/>
        </w:rPr>
        <w:t>Elapsed Time of the Trip = 3.7 Miles÷10 MPH = .37 hours or .37X60 = 22 minutes</w:t>
      </w:r>
      <w:r>
        <w:rPr>
          <w:sz w:val="24"/>
          <w:szCs w:val="24"/>
        </w:rPr>
        <w:t>.</w:t>
      </w:r>
    </w:p>
    <w:p w:rsidR="00294977" w:rsidRDefault="00294977" w:rsidP="00294977">
      <w:pPr>
        <w:rPr>
          <w:b/>
          <w:sz w:val="24"/>
          <w:szCs w:val="24"/>
        </w:rPr>
      </w:pPr>
      <w:r w:rsidRPr="00C24AD9">
        <w:rPr>
          <w:sz w:val="24"/>
          <w:szCs w:val="24"/>
        </w:rPr>
        <w:tab/>
      </w:r>
      <w:r w:rsidRPr="00C24AD9">
        <w:rPr>
          <w:sz w:val="24"/>
          <w:szCs w:val="24"/>
        </w:rPr>
        <w:tab/>
      </w:r>
      <w:r w:rsidRPr="00C24AD9">
        <w:rPr>
          <w:b/>
          <w:sz w:val="24"/>
          <w:szCs w:val="24"/>
        </w:rPr>
        <w:t xml:space="preserve">Answer: Our </w:t>
      </w:r>
      <w:r>
        <w:rPr>
          <w:b/>
          <w:sz w:val="24"/>
          <w:szCs w:val="24"/>
        </w:rPr>
        <w:t>estimated time of a</w:t>
      </w:r>
      <w:r w:rsidRPr="00C24AD9">
        <w:rPr>
          <w:b/>
          <w:sz w:val="24"/>
          <w:szCs w:val="24"/>
        </w:rPr>
        <w:t>rrival</w:t>
      </w:r>
      <w:r>
        <w:rPr>
          <w:b/>
          <w:sz w:val="24"/>
          <w:szCs w:val="24"/>
        </w:rPr>
        <w:t xml:space="preserve"> = 12:00 + 22 Minutes = 12:22 pm.</w:t>
      </w:r>
    </w:p>
    <w:p w:rsidR="00294977" w:rsidRDefault="00294977" w:rsidP="00294977">
      <w:pPr>
        <w:rPr>
          <w:b/>
          <w:sz w:val="24"/>
          <w:szCs w:val="24"/>
        </w:rPr>
      </w:pPr>
    </w:p>
    <w:p w:rsidR="00294977" w:rsidRDefault="00294977" w:rsidP="00294977">
      <w:pPr>
        <w:jc w:val="right"/>
        <w:rPr>
          <w:i/>
          <w:sz w:val="24"/>
          <w:szCs w:val="24"/>
        </w:rPr>
      </w:pPr>
      <w:r w:rsidRPr="00C24AD9">
        <w:rPr>
          <w:i/>
          <w:sz w:val="24"/>
          <w:szCs w:val="24"/>
        </w:rPr>
        <w:t>Ralph Kravitz, JN</w:t>
      </w:r>
    </w:p>
    <w:p w:rsidR="00294977" w:rsidRPr="00C24AD9" w:rsidRDefault="00294977" w:rsidP="00294977">
      <w:pPr>
        <w:jc w:val="right"/>
        <w:rPr>
          <w:i/>
          <w:sz w:val="24"/>
          <w:szCs w:val="24"/>
        </w:rPr>
      </w:pPr>
      <w:r w:rsidRPr="00C24AD9">
        <w:rPr>
          <w:i/>
          <w:sz w:val="24"/>
          <w:szCs w:val="24"/>
        </w:rPr>
        <w:t>Boating Course Chair</w:t>
      </w:r>
    </w:p>
    <w:p w:rsidR="00294977" w:rsidRDefault="00294977" w:rsidP="00F3499E">
      <w:pPr>
        <w:jc w:val="right"/>
        <w:rPr>
          <w:i/>
        </w:rPr>
      </w:pPr>
    </w:p>
    <w:p w:rsidR="00294977" w:rsidRPr="00294977" w:rsidRDefault="00294977" w:rsidP="00294977">
      <w:pPr>
        <w:jc w:val="center"/>
        <w:rPr>
          <w:b/>
        </w:rPr>
      </w:pPr>
      <w:r w:rsidRPr="00294977">
        <w:rPr>
          <w:noProof/>
        </w:rPr>
        <w:drawing>
          <wp:anchor distT="0" distB="0" distL="114300" distR="114300" simplePos="0" relativeHeight="251669504" behindDoc="1" locked="0" layoutInCell="1" allowOverlap="1" wp14:anchorId="532F68DE" wp14:editId="5CD6E669">
            <wp:simplePos x="0" y="0"/>
            <wp:positionH relativeFrom="column">
              <wp:posOffset>114300</wp:posOffset>
            </wp:positionH>
            <wp:positionV relativeFrom="paragraph">
              <wp:posOffset>53340</wp:posOffset>
            </wp:positionV>
            <wp:extent cx="977900" cy="758825"/>
            <wp:effectExtent l="0" t="0" r="0" b="3175"/>
            <wp:wrapThrough wrapText="bothSides">
              <wp:wrapPolygon edited="0">
                <wp:start x="0" y="0"/>
                <wp:lineTo x="0" y="21148"/>
                <wp:lineTo x="21039" y="21148"/>
                <wp:lineTo x="21039" y="0"/>
                <wp:lineTo x="0" y="0"/>
              </wp:wrapPolygon>
            </wp:wrapThrough>
            <wp:docPr id="7" name="Picture 2" descr="D:\USPS10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USPS100y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758825"/>
                    </a:xfrm>
                    <a:prstGeom prst="rect">
                      <a:avLst/>
                    </a:prstGeom>
                    <a:noFill/>
                    <a:extLst/>
                  </pic:spPr>
                </pic:pic>
              </a:graphicData>
            </a:graphic>
            <wp14:sizeRelH relativeFrom="page">
              <wp14:pctWidth>0</wp14:pctWidth>
            </wp14:sizeRelH>
            <wp14:sizeRelV relativeFrom="page">
              <wp14:pctHeight>0</wp14:pctHeight>
            </wp14:sizeRelV>
          </wp:anchor>
        </w:drawing>
      </w:r>
      <w:r w:rsidRPr="00294977">
        <w:rPr>
          <w:noProof/>
        </w:rPr>
        <w:drawing>
          <wp:anchor distT="0" distB="0" distL="114300" distR="114300" simplePos="0" relativeHeight="251668480" behindDoc="1" locked="0" layoutInCell="1" allowOverlap="1" wp14:anchorId="3B523B36" wp14:editId="5CB66420">
            <wp:simplePos x="0" y="0"/>
            <wp:positionH relativeFrom="column">
              <wp:posOffset>5219700</wp:posOffset>
            </wp:positionH>
            <wp:positionV relativeFrom="paragraph">
              <wp:posOffset>-3810</wp:posOffset>
            </wp:positionV>
            <wp:extent cx="911492" cy="640080"/>
            <wp:effectExtent l="0" t="0" r="3175" b="7620"/>
            <wp:wrapThrough wrapText="bothSides">
              <wp:wrapPolygon edited="0">
                <wp:start x="0" y="0"/>
                <wp:lineTo x="0" y="21214"/>
                <wp:lineTo x="1355" y="21214"/>
                <wp:lineTo x="20321" y="11571"/>
                <wp:lineTo x="21224" y="10286"/>
                <wp:lineTo x="1806" y="0"/>
                <wp:lineTo x="0" y="0"/>
              </wp:wrapPolygon>
            </wp:wrapThrough>
            <wp:docPr id="8" name="Picture 8" descr="http://www.usps.org/f_stuff/gifs/squadrons/Greenw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ps.org/f_stuff/gifs/squadrons/Greenwich.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492"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977">
        <w:rPr>
          <w:b/>
        </w:rPr>
        <w:t xml:space="preserve">                         </w:t>
      </w:r>
    </w:p>
    <w:p w:rsidR="00294977" w:rsidRPr="00294977" w:rsidRDefault="00294977" w:rsidP="00294977">
      <w:pPr>
        <w:jc w:val="center"/>
        <w:rPr>
          <w:b/>
        </w:rPr>
      </w:pPr>
      <w:r w:rsidRPr="00294977">
        <w:rPr>
          <w:b/>
          <w:i/>
        </w:rPr>
        <w:t>GREENWICH SAIL &amp;</w:t>
      </w:r>
      <w:r w:rsidRPr="00294977">
        <w:rPr>
          <w:b/>
        </w:rPr>
        <w:t xml:space="preserve"> POWER SQUADRON                               </w:t>
      </w:r>
      <w:r w:rsidRPr="00294977">
        <w:rPr>
          <w:noProof/>
        </w:rPr>
        <w:t xml:space="preserve">     </w:t>
      </w:r>
    </w:p>
    <w:p w:rsidR="00294977" w:rsidRPr="00294977" w:rsidRDefault="00294977" w:rsidP="00294977">
      <w:pPr>
        <w:jc w:val="center"/>
        <w:rPr>
          <w:b/>
        </w:rPr>
      </w:pPr>
      <w:r w:rsidRPr="00294977">
        <w:rPr>
          <w:b/>
        </w:rPr>
        <w:t xml:space="preserve">     </w:t>
      </w:r>
      <w:hyperlink r:id="rId13" w:history="1">
        <w:r w:rsidRPr="00294977">
          <w:rPr>
            <w:b/>
            <w:color w:val="0000FF" w:themeColor="hyperlink"/>
            <w:u w:val="single"/>
          </w:rPr>
          <w:t>www.GreenwichSPS.org</w:t>
        </w:r>
      </w:hyperlink>
    </w:p>
    <w:p w:rsidR="00294977" w:rsidRPr="00294977" w:rsidRDefault="00294977" w:rsidP="00294977">
      <w:pPr>
        <w:rPr>
          <w:b/>
        </w:rPr>
      </w:pPr>
      <w:r w:rsidRPr="00294977">
        <w:rPr>
          <w:b/>
        </w:rPr>
        <w:t xml:space="preserve">      </w:t>
      </w:r>
    </w:p>
    <w:p w:rsidR="00294977" w:rsidRPr="00294977" w:rsidRDefault="00294977" w:rsidP="00294977">
      <w:pPr>
        <w:rPr>
          <w:b/>
          <w:sz w:val="28"/>
          <w:szCs w:val="28"/>
        </w:rPr>
      </w:pPr>
      <w:r w:rsidRPr="00294977">
        <w:rPr>
          <w:b/>
          <w:sz w:val="28"/>
          <w:szCs w:val="28"/>
        </w:rPr>
        <w:t xml:space="preserve">                      Practice Anchoring Problem</w:t>
      </w:r>
    </w:p>
    <w:p w:rsidR="00294977" w:rsidRPr="00294977" w:rsidRDefault="00294977" w:rsidP="00294977">
      <w:pPr>
        <w:jc w:val="center"/>
        <w:rPr>
          <w:b/>
          <w:sz w:val="28"/>
          <w:szCs w:val="28"/>
        </w:rPr>
      </w:pPr>
      <w:r w:rsidRPr="00294977">
        <w:rPr>
          <w:b/>
          <w:sz w:val="28"/>
          <w:szCs w:val="28"/>
        </w:rPr>
        <w:t>ABC Course – Using Eldridge Tide Tables</w:t>
      </w:r>
    </w:p>
    <w:p w:rsidR="00294977" w:rsidRPr="00294977" w:rsidRDefault="00294977" w:rsidP="00294977">
      <w:pPr>
        <w:jc w:val="center"/>
        <w:rPr>
          <w:sz w:val="24"/>
          <w:szCs w:val="24"/>
        </w:rPr>
      </w:pPr>
      <w:r w:rsidRPr="00294977">
        <w:rPr>
          <w:sz w:val="24"/>
          <w:szCs w:val="24"/>
        </w:rPr>
        <w:t xml:space="preserve">(Note: We give students Eldridge Tide &amp; Pilot book which are available from RobertWhite.com and give this exercise the second day of the course. It can be adapted to any area.) </w:t>
      </w:r>
    </w:p>
    <w:p w:rsidR="00294977" w:rsidRPr="00294977" w:rsidRDefault="00294977" w:rsidP="00294977">
      <w:pPr>
        <w:rPr>
          <w:sz w:val="28"/>
          <w:szCs w:val="28"/>
        </w:rPr>
      </w:pPr>
    </w:p>
    <w:p w:rsidR="00294977" w:rsidRPr="00294977" w:rsidRDefault="00294977" w:rsidP="00294977">
      <w:pPr>
        <w:rPr>
          <w:b/>
          <w:sz w:val="24"/>
          <w:szCs w:val="24"/>
        </w:rPr>
      </w:pPr>
      <w:r w:rsidRPr="00294977">
        <w:rPr>
          <w:b/>
          <w:sz w:val="24"/>
          <w:szCs w:val="24"/>
        </w:rPr>
        <w:t>Situation</w:t>
      </w:r>
    </w:p>
    <w:p w:rsidR="00294977" w:rsidRPr="00294977" w:rsidRDefault="00294977" w:rsidP="00294977">
      <w:pPr>
        <w:rPr>
          <w:sz w:val="24"/>
          <w:szCs w:val="24"/>
        </w:rPr>
      </w:pPr>
      <w:r w:rsidRPr="00294977">
        <w:rPr>
          <w:sz w:val="24"/>
          <w:szCs w:val="24"/>
        </w:rPr>
        <w:t xml:space="preserve">You are the skipper of a 32” sailboat that draws 6 feet and has 3 feet of freeboard between the waterline and the deck. On July 13, you pull into Greenwich Harbor with the idea of anchoring and spending the night. It’s 1630 hrs. </w:t>
      </w:r>
      <w:proofErr w:type="gramStart"/>
      <w:r w:rsidRPr="00294977">
        <w:rPr>
          <w:sz w:val="24"/>
          <w:szCs w:val="24"/>
        </w:rPr>
        <w:t>when</w:t>
      </w:r>
      <w:proofErr w:type="gramEnd"/>
      <w:r w:rsidRPr="00294977">
        <w:rPr>
          <w:sz w:val="24"/>
          <w:szCs w:val="24"/>
        </w:rPr>
        <w:t xml:space="preserve"> you find the spot where you plan to drop your anchor. Your depth meter reads 8.5 feet.</w:t>
      </w:r>
    </w:p>
    <w:p w:rsidR="00294977" w:rsidRPr="00294977" w:rsidRDefault="00294977" w:rsidP="00294977">
      <w:pPr>
        <w:rPr>
          <w:sz w:val="24"/>
          <w:szCs w:val="24"/>
        </w:rPr>
      </w:pPr>
    </w:p>
    <w:p w:rsidR="00294977" w:rsidRPr="00294977" w:rsidRDefault="00294977" w:rsidP="00294977">
      <w:pPr>
        <w:rPr>
          <w:b/>
          <w:sz w:val="24"/>
          <w:szCs w:val="24"/>
        </w:rPr>
      </w:pPr>
      <w:r w:rsidRPr="00294977">
        <w:rPr>
          <w:b/>
          <w:sz w:val="24"/>
          <w:szCs w:val="24"/>
        </w:rPr>
        <w:t>Questions</w:t>
      </w:r>
    </w:p>
    <w:p w:rsidR="00294977" w:rsidRPr="00294977" w:rsidRDefault="00294977" w:rsidP="00294977">
      <w:pPr>
        <w:numPr>
          <w:ilvl w:val="0"/>
          <w:numId w:val="7"/>
        </w:numPr>
        <w:rPr>
          <w:b/>
          <w:sz w:val="24"/>
          <w:szCs w:val="24"/>
        </w:rPr>
      </w:pPr>
      <w:r w:rsidRPr="00294977">
        <w:rPr>
          <w:b/>
          <w:sz w:val="24"/>
          <w:szCs w:val="24"/>
        </w:rPr>
        <w:t>Is this a safe place to anchor or will you run aground at low tide?</w:t>
      </w:r>
    </w:p>
    <w:p w:rsidR="00294977" w:rsidRPr="00294977" w:rsidRDefault="00294977" w:rsidP="00294977">
      <w:pPr>
        <w:numPr>
          <w:ilvl w:val="0"/>
          <w:numId w:val="7"/>
        </w:numPr>
        <w:rPr>
          <w:b/>
          <w:sz w:val="24"/>
          <w:szCs w:val="24"/>
        </w:rPr>
      </w:pPr>
      <w:r w:rsidRPr="00294977">
        <w:rPr>
          <w:b/>
          <w:sz w:val="24"/>
          <w:szCs w:val="24"/>
        </w:rPr>
        <w:t>What should be the length of rode?</w:t>
      </w:r>
    </w:p>
    <w:p w:rsidR="00294977" w:rsidRPr="00294977" w:rsidRDefault="00294977" w:rsidP="00294977">
      <w:pPr>
        <w:rPr>
          <w:i/>
          <w:sz w:val="24"/>
          <w:szCs w:val="24"/>
        </w:rPr>
      </w:pPr>
      <w:r w:rsidRPr="00294977">
        <w:rPr>
          <w:i/>
          <w:sz w:val="24"/>
          <w:szCs w:val="24"/>
        </w:rPr>
        <w:t xml:space="preserve">The </w:t>
      </w:r>
      <w:proofErr w:type="spellStart"/>
      <w:r w:rsidR="00BC536D">
        <w:rPr>
          <w:i/>
          <w:sz w:val="24"/>
          <w:szCs w:val="24"/>
        </w:rPr>
        <w:t>Tide</w:t>
      </w:r>
      <w:r w:rsidRPr="00294977">
        <w:rPr>
          <w:i/>
          <w:sz w:val="24"/>
          <w:szCs w:val="24"/>
        </w:rPr>
        <w:t>Tables</w:t>
      </w:r>
      <w:proofErr w:type="spellEnd"/>
      <w:r w:rsidRPr="00294977">
        <w:rPr>
          <w:i/>
          <w:sz w:val="24"/>
          <w:szCs w:val="24"/>
        </w:rPr>
        <w:t xml:space="preserve"> do not list the times of high and low tide in every harbor. They list reference harbors and expect a user to find the reference harbor closest to their location. They do, however, include the times of current change, before or after the nearest reference harbor, for many other harbors.</w:t>
      </w:r>
    </w:p>
    <w:p w:rsidR="00294977" w:rsidRPr="00294977" w:rsidRDefault="00294977" w:rsidP="00294977">
      <w:pPr>
        <w:rPr>
          <w:sz w:val="24"/>
          <w:szCs w:val="24"/>
        </w:rPr>
      </w:pPr>
    </w:p>
    <w:p w:rsidR="00294977" w:rsidRPr="00294977" w:rsidRDefault="00294977" w:rsidP="00294977">
      <w:pPr>
        <w:rPr>
          <w:b/>
          <w:sz w:val="24"/>
          <w:szCs w:val="24"/>
        </w:rPr>
      </w:pPr>
      <w:r w:rsidRPr="00294977">
        <w:rPr>
          <w:b/>
          <w:sz w:val="24"/>
          <w:szCs w:val="24"/>
        </w:rPr>
        <w:t>Solutions</w:t>
      </w:r>
    </w:p>
    <w:p w:rsidR="00294977" w:rsidRPr="00294977" w:rsidRDefault="00294977" w:rsidP="00294977">
      <w:pPr>
        <w:rPr>
          <w:sz w:val="24"/>
          <w:szCs w:val="24"/>
        </w:rPr>
      </w:pPr>
      <w:r w:rsidRPr="00294977">
        <w:rPr>
          <w:sz w:val="24"/>
          <w:szCs w:val="24"/>
        </w:rPr>
        <w:t>Step 1</w:t>
      </w:r>
    </w:p>
    <w:p w:rsidR="00294977" w:rsidRPr="00294977" w:rsidRDefault="00294977" w:rsidP="00294977">
      <w:pPr>
        <w:rPr>
          <w:sz w:val="24"/>
          <w:szCs w:val="24"/>
        </w:rPr>
      </w:pPr>
      <w:r w:rsidRPr="00294977">
        <w:rPr>
          <w:sz w:val="24"/>
          <w:szCs w:val="24"/>
        </w:rPr>
        <w:t>Find the reference harbor closest to Greenwich. After checking the Tide Tables, we see that the reference harbor closest to Greenwich is Bridgeport (pages 98-103).</w:t>
      </w:r>
    </w:p>
    <w:p w:rsidR="00294977" w:rsidRPr="00294977" w:rsidRDefault="00294977" w:rsidP="00294977">
      <w:pPr>
        <w:rPr>
          <w:sz w:val="24"/>
          <w:szCs w:val="24"/>
        </w:rPr>
      </w:pPr>
      <w:r w:rsidRPr="00294977">
        <w:rPr>
          <w:sz w:val="24"/>
          <w:szCs w:val="24"/>
        </w:rPr>
        <w:t>Step 2</w:t>
      </w:r>
    </w:p>
    <w:p w:rsidR="00294977" w:rsidRPr="00294977" w:rsidRDefault="00294977" w:rsidP="00294977">
      <w:pPr>
        <w:rPr>
          <w:sz w:val="24"/>
          <w:szCs w:val="24"/>
        </w:rPr>
      </w:pPr>
      <w:r w:rsidRPr="00294977">
        <w:rPr>
          <w:sz w:val="24"/>
          <w:szCs w:val="24"/>
        </w:rPr>
        <w:t>We determine if there is a significant time differential between where we are (Greenwich) and our reference harbor. On Page 16, we determine that there is a there is a 5 minute lag between the current change in Greenwich and Bridgeport which is insignificant for our purposes.</w:t>
      </w:r>
    </w:p>
    <w:p w:rsidR="00294977" w:rsidRPr="00294977" w:rsidRDefault="00294977" w:rsidP="00294977">
      <w:pPr>
        <w:rPr>
          <w:sz w:val="24"/>
          <w:szCs w:val="24"/>
        </w:rPr>
      </w:pPr>
      <w:r w:rsidRPr="00294977">
        <w:rPr>
          <w:sz w:val="24"/>
          <w:szCs w:val="24"/>
        </w:rPr>
        <w:t>Step 3</w:t>
      </w:r>
    </w:p>
    <w:p w:rsidR="00294977" w:rsidRPr="00294977" w:rsidRDefault="00294977" w:rsidP="00294977">
      <w:pPr>
        <w:rPr>
          <w:sz w:val="24"/>
          <w:szCs w:val="24"/>
        </w:rPr>
      </w:pPr>
      <w:r w:rsidRPr="00294977">
        <w:rPr>
          <w:sz w:val="24"/>
          <w:szCs w:val="24"/>
        </w:rPr>
        <w:t>Find the high and low tides for July 13th in the Bridgeport and we see (on Page 101) that:</w:t>
      </w:r>
    </w:p>
    <w:p w:rsidR="00294977" w:rsidRPr="00294977" w:rsidRDefault="00294977" w:rsidP="00847949">
      <w:pPr>
        <w:ind w:left="720"/>
        <w:rPr>
          <w:sz w:val="24"/>
          <w:szCs w:val="24"/>
        </w:rPr>
      </w:pPr>
      <w:r w:rsidRPr="00294977">
        <w:rPr>
          <w:sz w:val="24"/>
          <w:szCs w:val="24"/>
        </w:rPr>
        <w:t>•</w:t>
      </w:r>
      <w:r w:rsidRPr="00294977">
        <w:rPr>
          <w:sz w:val="24"/>
          <w:szCs w:val="24"/>
        </w:rPr>
        <w:tab/>
        <w:t xml:space="preserve">1630 hrs. </w:t>
      </w:r>
      <w:proofErr w:type="gramStart"/>
      <w:r w:rsidRPr="00294977">
        <w:rPr>
          <w:sz w:val="24"/>
          <w:szCs w:val="24"/>
        </w:rPr>
        <w:t>is</w:t>
      </w:r>
      <w:proofErr w:type="gramEnd"/>
      <w:r w:rsidRPr="00294977">
        <w:rPr>
          <w:sz w:val="24"/>
          <w:szCs w:val="24"/>
        </w:rPr>
        <w:t xml:space="preserve"> exactly low tide </w:t>
      </w:r>
      <w:bookmarkStart w:id="0" w:name="_GoBack"/>
      <w:bookmarkEnd w:id="0"/>
    </w:p>
    <w:p w:rsidR="00294977" w:rsidRPr="00294977" w:rsidRDefault="00294977" w:rsidP="00847949">
      <w:pPr>
        <w:ind w:left="720"/>
        <w:rPr>
          <w:sz w:val="24"/>
          <w:szCs w:val="24"/>
        </w:rPr>
      </w:pPr>
      <w:r w:rsidRPr="00294977">
        <w:rPr>
          <w:sz w:val="24"/>
          <w:szCs w:val="24"/>
        </w:rPr>
        <w:t>•</w:t>
      </w:r>
      <w:r w:rsidRPr="00294977">
        <w:rPr>
          <w:sz w:val="24"/>
          <w:szCs w:val="24"/>
        </w:rPr>
        <w:tab/>
      </w:r>
      <w:proofErr w:type="gramStart"/>
      <w:r w:rsidRPr="00294977">
        <w:rPr>
          <w:sz w:val="24"/>
          <w:szCs w:val="24"/>
        </w:rPr>
        <w:t>the</w:t>
      </w:r>
      <w:proofErr w:type="gramEnd"/>
      <w:r w:rsidRPr="00294977">
        <w:rPr>
          <w:sz w:val="24"/>
          <w:szCs w:val="24"/>
        </w:rPr>
        <w:t xml:space="preserve"> difference between high and low tide is 7.8 feet on that day.</w:t>
      </w:r>
    </w:p>
    <w:p w:rsidR="00294977" w:rsidRPr="00294977" w:rsidRDefault="00294977" w:rsidP="00294977">
      <w:pPr>
        <w:rPr>
          <w:sz w:val="24"/>
          <w:szCs w:val="24"/>
        </w:rPr>
      </w:pPr>
    </w:p>
    <w:p w:rsidR="00294977" w:rsidRPr="00294977" w:rsidRDefault="00294977" w:rsidP="00294977">
      <w:pPr>
        <w:numPr>
          <w:ilvl w:val="0"/>
          <w:numId w:val="8"/>
        </w:numPr>
        <w:rPr>
          <w:b/>
          <w:sz w:val="24"/>
          <w:szCs w:val="24"/>
        </w:rPr>
      </w:pPr>
      <w:r w:rsidRPr="00294977">
        <w:rPr>
          <w:b/>
          <w:sz w:val="24"/>
          <w:szCs w:val="24"/>
        </w:rPr>
        <w:t>Will we run aground?</w:t>
      </w:r>
    </w:p>
    <w:p w:rsidR="00294977" w:rsidRPr="00294977" w:rsidRDefault="00294977" w:rsidP="00294977">
      <w:pPr>
        <w:rPr>
          <w:sz w:val="24"/>
          <w:szCs w:val="24"/>
        </w:rPr>
      </w:pPr>
      <w:r w:rsidRPr="00294977">
        <w:rPr>
          <w:b/>
          <w:sz w:val="24"/>
          <w:szCs w:val="24"/>
        </w:rPr>
        <w:t>No</w:t>
      </w:r>
      <w:r w:rsidRPr="00294977">
        <w:rPr>
          <w:sz w:val="24"/>
          <w:szCs w:val="24"/>
        </w:rPr>
        <w:t xml:space="preserve"> - given that we anchored at low tide, the depth will not drop any lower. You, at a minimum will have 2.5 feet of water below the keel.</w:t>
      </w:r>
    </w:p>
    <w:p w:rsidR="00294977" w:rsidRPr="00294977" w:rsidRDefault="00294977" w:rsidP="00294977">
      <w:pPr>
        <w:rPr>
          <w:sz w:val="24"/>
          <w:szCs w:val="24"/>
        </w:rPr>
      </w:pPr>
    </w:p>
    <w:p w:rsidR="00294977" w:rsidRPr="00294977" w:rsidRDefault="00294977" w:rsidP="00294977">
      <w:pPr>
        <w:numPr>
          <w:ilvl w:val="0"/>
          <w:numId w:val="8"/>
        </w:numPr>
        <w:rPr>
          <w:b/>
          <w:sz w:val="24"/>
          <w:szCs w:val="24"/>
        </w:rPr>
      </w:pPr>
      <w:r w:rsidRPr="00294977">
        <w:rPr>
          <w:b/>
          <w:sz w:val="24"/>
          <w:szCs w:val="24"/>
        </w:rPr>
        <w:t>What is the length of rode we should use?</w:t>
      </w:r>
    </w:p>
    <w:p w:rsidR="00294977" w:rsidRPr="00294977" w:rsidRDefault="00294977" w:rsidP="00294977">
      <w:pPr>
        <w:rPr>
          <w:sz w:val="24"/>
          <w:szCs w:val="24"/>
        </w:rPr>
      </w:pPr>
      <w:r w:rsidRPr="00294977">
        <w:rPr>
          <w:sz w:val="24"/>
          <w:szCs w:val="24"/>
        </w:rPr>
        <w:t xml:space="preserve">Vertical Distance = Depth of Water </w:t>
      </w:r>
      <w:proofErr w:type="gramStart"/>
      <w:r w:rsidRPr="00294977">
        <w:rPr>
          <w:sz w:val="24"/>
          <w:szCs w:val="24"/>
        </w:rPr>
        <w:t>At</w:t>
      </w:r>
      <w:proofErr w:type="gramEnd"/>
      <w:r w:rsidRPr="00294977">
        <w:rPr>
          <w:sz w:val="24"/>
          <w:szCs w:val="24"/>
        </w:rPr>
        <w:t xml:space="preserve"> Present + Distance Water Will Rise + Free Board</w:t>
      </w:r>
    </w:p>
    <w:p w:rsidR="00294977" w:rsidRPr="00294977" w:rsidRDefault="00294977" w:rsidP="00294977">
      <w:pPr>
        <w:rPr>
          <w:sz w:val="24"/>
          <w:szCs w:val="24"/>
        </w:rPr>
      </w:pPr>
      <w:r w:rsidRPr="00294977">
        <w:rPr>
          <w:sz w:val="24"/>
          <w:szCs w:val="24"/>
        </w:rPr>
        <w:t>Vertical Distance =                    8.5’                       +                7.8’                       +    3.0</w:t>
      </w:r>
    </w:p>
    <w:p w:rsidR="00294977" w:rsidRPr="00294977" w:rsidRDefault="00294977" w:rsidP="00294977">
      <w:pPr>
        <w:rPr>
          <w:sz w:val="24"/>
          <w:szCs w:val="24"/>
        </w:rPr>
      </w:pPr>
      <w:r w:rsidRPr="00294977">
        <w:rPr>
          <w:sz w:val="24"/>
          <w:szCs w:val="24"/>
        </w:rPr>
        <w:t>Vertical Distance =        19.3’</w:t>
      </w:r>
    </w:p>
    <w:p w:rsidR="00294977" w:rsidRPr="00294977" w:rsidRDefault="00294977" w:rsidP="00294977">
      <w:pPr>
        <w:rPr>
          <w:sz w:val="24"/>
          <w:szCs w:val="24"/>
        </w:rPr>
      </w:pPr>
    </w:p>
    <w:p w:rsidR="00294977" w:rsidRPr="00294977" w:rsidRDefault="00294977" w:rsidP="00294977">
      <w:pPr>
        <w:rPr>
          <w:sz w:val="24"/>
          <w:szCs w:val="24"/>
        </w:rPr>
      </w:pPr>
      <w:r w:rsidRPr="00294977">
        <w:rPr>
          <w:sz w:val="24"/>
          <w:szCs w:val="24"/>
        </w:rPr>
        <w:t>Length of Rode = Vertical Distance X 7</w:t>
      </w:r>
    </w:p>
    <w:p w:rsidR="00294977" w:rsidRPr="00294977" w:rsidRDefault="00294977" w:rsidP="00294977">
      <w:pPr>
        <w:rPr>
          <w:b/>
          <w:sz w:val="24"/>
          <w:szCs w:val="24"/>
        </w:rPr>
      </w:pPr>
      <w:r w:rsidRPr="00294977">
        <w:rPr>
          <w:sz w:val="24"/>
          <w:szCs w:val="24"/>
        </w:rPr>
        <w:t xml:space="preserve">Length of Rode =           </w:t>
      </w:r>
      <w:proofErr w:type="gramStart"/>
      <w:r w:rsidRPr="00294977">
        <w:rPr>
          <w:sz w:val="24"/>
          <w:szCs w:val="24"/>
        </w:rPr>
        <w:t>19.3  X</w:t>
      </w:r>
      <w:proofErr w:type="gramEnd"/>
      <w:r w:rsidRPr="00294977">
        <w:rPr>
          <w:sz w:val="24"/>
          <w:szCs w:val="24"/>
        </w:rPr>
        <w:t xml:space="preserve"> 7   = </w:t>
      </w:r>
      <w:r w:rsidRPr="00294977">
        <w:rPr>
          <w:b/>
          <w:sz w:val="24"/>
          <w:szCs w:val="24"/>
        </w:rPr>
        <w:t>135’</w:t>
      </w:r>
    </w:p>
    <w:p w:rsidR="00294977" w:rsidRPr="00294977" w:rsidRDefault="00294977" w:rsidP="00294977">
      <w:pPr>
        <w:jc w:val="right"/>
        <w:rPr>
          <w:i/>
          <w:sz w:val="24"/>
          <w:szCs w:val="24"/>
        </w:rPr>
      </w:pPr>
      <w:r w:rsidRPr="00294977">
        <w:rPr>
          <w:i/>
          <w:sz w:val="24"/>
          <w:szCs w:val="24"/>
        </w:rPr>
        <w:t>Ralph Kravitz, JN</w:t>
      </w:r>
    </w:p>
    <w:p w:rsidR="00294977" w:rsidRPr="00F3499E" w:rsidRDefault="00294977" w:rsidP="00F3499E">
      <w:pPr>
        <w:jc w:val="right"/>
        <w:rPr>
          <w:i/>
        </w:rPr>
      </w:pPr>
      <w:r w:rsidRPr="00294977">
        <w:rPr>
          <w:i/>
          <w:sz w:val="24"/>
          <w:szCs w:val="24"/>
        </w:rPr>
        <w:t>Boating Course Chair</w:t>
      </w:r>
    </w:p>
    <w:sectPr w:rsidR="00294977" w:rsidRPr="00F3499E" w:rsidSect="00140A98">
      <w:pgSz w:w="12240" w:h="15840"/>
      <w:pgMar w:top="576"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5E9"/>
    <w:multiLevelType w:val="hybridMultilevel"/>
    <w:tmpl w:val="3084B194"/>
    <w:lvl w:ilvl="0" w:tplc="32C04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00236"/>
    <w:multiLevelType w:val="hybridMultilevel"/>
    <w:tmpl w:val="F44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93793"/>
    <w:multiLevelType w:val="hybridMultilevel"/>
    <w:tmpl w:val="89EC8C6E"/>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206A67"/>
    <w:multiLevelType w:val="hybridMultilevel"/>
    <w:tmpl w:val="7D06EE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127FFA"/>
    <w:multiLevelType w:val="hybridMultilevel"/>
    <w:tmpl w:val="D624D142"/>
    <w:lvl w:ilvl="0" w:tplc="C688E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E64F23"/>
    <w:multiLevelType w:val="hybridMultilevel"/>
    <w:tmpl w:val="BF801AC2"/>
    <w:lvl w:ilvl="0" w:tplc="69844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47619A"/>
    <w:multiLevelType w:val="hybridMultilevel"/>
    <w:tmpl w:val="BEDC6DAC"/>
    <w:lvl w:ilvl="0" w:tplc="EB5E2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B92A2B"/>
    <w:multiLevelType w:val="hybridMultilevel"/>
    <w:tmpl w:val="796C8184"/>
    <w:lvl w:ilvl="0" w:tplc="CAA0F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2C"/>
    <w:rsid w:val="000968A1"/>
    <w:rsid w:val="000A2047"/>
    <w:rsid w:val="000A7089"/>
    <w:rsid w:val="0014007F"/>
    <w:rsid w:val="00140A98"/>
    <w:rsid w:val="00183861"/>
    <w:rsid w:val="00192631"/>
    <w:rsid w:val="001A1EC3"/>
    <w:rsid w:val="001F0460"/>
    <w:rsid w:val="001F5017"/>
    <w:rsid w:val="00203ECF"/>
    <w:rsid w:val="00210D11"/>
    <w:rsid w:val="002338F1"/>
    <w:rsid w:val="002445AF"/>
    <w:rsid w:val="00260E32"/>
    <w:rsid w:val="00294977"/>
    <w:rsid w:val="00392C01"/>
    <w:rsid w:val="003D126F"/>
    <w:rsid w:val="003E7A92"/>
    <w:rsid w:val="00411406"/>
    <w:rsid w:val="00435336"/>
    <w:rsid w:val="00493661"/>
    <w:rsid w:val="004943A2"/>
    <w:rsid w:val="004A00C1"/>
    <w:rsid w:val="00547EF2"/>
    <w:rsid w:val="005661F5"/>
    <w:rsid w:val="00594401"/>
    <w:rsid w:val="005A3349"/>
    <w:rsid w:val="00646DEB"/>
    <w:rsid w:val="006B5F75"/>
    <w:rsid w:val="006E5F0F"/>
    <w:rsid w:val="006F787B"/>
    <w:rsid w:val="00782E10"/>
    <w:rsid w:val="007E2C6E"/>
    <w:rsid w:val="00847949"/>
    <w:rsid w:val="0086704C"/>
    <w:rsid w:val="00875D1D"/>
    <w:rsid w:val="008D6C2A"/>
    <w:rsid w:val="008E1563"/>
    <w:rsid w:val="008F71ED"/>
    <w:rsid w:val="00941359"/>
    <w:rsid w:val="009A19AD"/>
    <w:rsid w:val="009C1759"/>
    <w:rsid w:val="00A74C97"/>
    <w:rsid w:val="00AF7114"/>
    <w:rsid w:val="00B920B2"/>
    <w:rsid w:val="00BC536D"/>
    <w:rsid w:val="00BD3E2C"/>
    <w:rsid w:val="00BD4426"/>
    <w:rsid w:val="00C01F57"/>
    <w:rsid w:val="00D01B1A"/>
    <w:rsid w:val="00D2461A"/>
    <w:rsid w:val="00D40493"/>
    <w:rsid w:val="00D81336"/>
    <w:rsid w:val="00D96BFB"/>
    <w:rsid w:val="00DF669C"/>
    <w:rsid w:val="00E91850"/>
    <w:rsid w:val="00ED2ABA"/>
    <w:rsid w:val="00F23282"/>
    <w:rsid w:val="00F3499E"/>
    <w:rsid w:val="00F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AF"/>
    <w:pPr>
      <w:ind w:left="720"/>
      <w:contextualSpacing/>
    </w:pPr>
  </w:style>
  <w:style w:type="paragraph" w:styleId="BalloonText">
    <w:name w:val="Balloon Text"/>
    <w:basedOn w:val="Normal"/>
    <w:link w:val="BalloonTextChar"/>
    <w:uiPriority w:val="99"/>
    <w:semiHidden/>
    <w:unhideWhenUsed/>
    <w:rsid w:val="00F3499E"/>
    <w:rPr>
      <w:rFonts w:ascii="Tahoma" w:hAnsi="Tahoma" w:cs="Tahoma"/>
      <w:sz w:val="16"/>
      <w:szCs w:val="16"/>
    </w:rPr>
  </w:style>
  <w:style w:type="character" w:customStyle="1" w:styleId="BalloonTextChar">
    <w:name w:val="Balloon Text Char"/>
    <w:basedOn w:val="DefaultParagraphFont"/>
    <w:link w:val="BalloonText"/>
    <w:uiPriority w:val="99"/>
    <w:semiHidden/>
    <w:rsid w:val="00F3499E"/>
    <w:rPr>
      <w:rFonts w:ascii="Tahoma" w:hAnsi="Tahoma" w:cs="Tahoma"/>
      <w:sz w:val="16"/>
      <w:szCs w:val="16"/>
    </w:rPr>
  </w:style>
  <w:style w:type="character" w:styleId="Hyperlink">
    <w:name w:val="Hyperlink"/>
    <w:basedOn w:val="DefaultParagraphFont"/>
    <w:uiPriority w:val="99"/>
    <w:unhideWhenUsed/>
    <w:rsid w:val="003E7A92"/>
    <w:rPr>
      <w:color w:val="0000FF" w:themeColor="hyperlink"/>
      <w:u w:val="single"/>
    </w:rPr>
  </w:style>
  <w:style w:type="paragraph" w:styleId="NoSpacing">
    <w:name w:val="No Spacing"/>
    <w:uiPriority w:val="1"/>
    <w:qFormat/>
    <w:rsid w:val="0029497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AF"/>
    <w:pPr>
      <w:ind w:left="720"/>
      <w:contextualSpacing/>
    </w:pPr>
  </w:style>
  <w:style w:type="paragraph" w:styleId="BalloonText">
    <w:name w:val="Balloon Text"/>
    <w:basedOn w:val="Normal"/>
    <w:link w:val="BalloonTextChar"/>
    <w:uiPriority w:val="99"/>
    <w:semiHidden/>
    <w:unhideWhenUsed/>
    <w:rsid w:val="00F3499E"/>
    <w:rPr>
      <w:rFonts w:ascii="Tahoma" w:hAnsi="Tahoma" w:cs="Tahoma"/>
      <w:sz w:val="16"/>
      <w:szCs w:val="16"/>
    </w:rPr>
  </w:style>
  <w:style w:type="character" w:customStyle="1" w:styleId="BalloonTextChar">
    <w:name w:val="Balloon Text Char"/>
    <w:basedOn w:val="DefaultParagraphFont"/>
    <w:link w:val="BalloonText"/>
    <w:uiPriority w:val="99"/>
    <w:semiHidden/>
    <w:rsid w:val="00F3499E"/>
    <w:rPr>
      <w:rFonts w:ascii="Tahoma" w:hAnsi="Tahoma" w:cs="Tahoma"/>
      <w:sz w:val="16"/>
      <w:szCs w:val="16"/>
    </w:rPr>
  </w:style>
  <w:style w:type="character" w:styleId="Hyperlink">
    <w:name w:val="Hyperlink"/>
    <w:basedOn w:val="DefaultParagraphFont"/>
    <w:uiPriority w:val="99"/>
    <w:unhideWhenUsed/>
    <w:rsid w:val="003E7A92"/>
    <w:rPr>
      <w:color w:val="0000FF" w:themeColor="hyperlink"/>
      <w:u w:val="single"/>
    </w:rPr>
  </w:style>
  <w:style w:type="paragraph" w:styleId="NoSpacing">
    <w:name w:val="No Spacing"/>
    <w:uiPriority w:val="1"/>
    <w:qFormat/>
    <w:rsid w:val="0029497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wichSPS.org" TargetMode="External"/><Relationship Id="rId13" Type="http://schemas.openxmlformats.org/officeDocument/2006/relationships/hyperlink" Target="http://www.GreenwichSPS.org"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GreenwichS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MCummings@magellan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 Cummings</dc:creator>
  <cp:lastModifiedBy>Susan</cp:lastModifiedBy>
  <cp:revision>3</cp:revision>
  <dcterms:created xsi:type="dcterms:W3CDTF">2013-02-19T00:53:00Z</dcterms:created>
  <dcterms:modified xsi:type="dcterms:W3CDTF">2013-02-19T01:00:00Z</dcterms:modified>
</cp:coreProperties>
</file>